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9F3E" w14:textId="77777777" w:rsidR="00FF6DA2" w:rsidRDefault="00FF6DA2" w:rsidP="00FF6DA2">
      <w:pPr>
        <w:pStyle w:val="41"/>
        <w:ind w:left="0"/>
        <w:rPr>
          <w:lang w:eastAsia="zh-CN"/>
        </w:rPr>
      </w:pPr>
      <w:r>
        <w:rPr>
          <w:color w:val="343434"/>
          <w:lang w:eastAsia="zh-CN"/>
        </w:rPr>
        <w:t>附件</w:t>
      </w:r>
    </w:p>
    <w:p w14:paraId="368EF0CE" w14:textId="77777777" w:rsidR="00FF6DA2" w:rsidRDefault="00FF6DA2" w:rsidP="00FF6DA2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24B8DC3D" w14:textId="77777777" w:rsidR="00FF6DA2" w:rsidRDefault="00FF6DA2" w:rsidP="00FF6DA2">
      <w:pPr>
        <w:spacing w:before="2"/>
        <w:rPr>
          <w:rFonts w:ascii="宋体" w:eastAsia="宋体" w:hAnsi="宋体" w:cs="宋体"/>
          <w:sz w:val="26"/>
          <w:szCs w:val="26"/>
          <w:lang w:eastAsia="zh-CN"/>
        </w:rPr>
      </w:pPr>
    </w:p>
    <w:p w14:paraId="62E5DBFC" w14:textId="77777777" w:rsidR="00FF6DA2" w:rsidRDefault="00FF6DA2" w:rsidP="00FF6DA2">
      <w:pPr>
        <w:spacing w:line="520" w:lineRule="exact"/>
        <w:jc w:val="center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color w:val="343434"/>
          <w:spacing w:val="-20"/>
          <w:w w:val="110"/>
          <w:sz w:val="42"/>
          <w:szCs w:val="42"/>
          <w:lang w:eastAsia="zh-CN"/>
        </w:rPr>
        <w:t>全</w:t>
      </w:r>
      <w:r>
        <w:rPr>
          <w:rFonts w:ascii="宋体" w:eastAsia="宋体" w:hAnsi="宋体" w:cs="宋体"/>
          <w:color w:val="343434"/>
          <w:w w:val="110"/>
          <w:sz w:val="42"/>
          <w:szCs w:val="42"/>
          <w:lang w:eastAsia="zh-CN"/>
        </w:rPr>
        <w:t>市</w:t>
      </w:r>
      <w:r>
        <w:rPr>
          <w:rFonts w:ascii="宋体" w:eastAsia="宋体" w:hAnsi="宋体" w:cs="宋体"/>
          <w:color w:val="343434"/>
          <w:spacing w:val="-15"/>
          <w:w w:val="110"/>
          <w:sz w:val="42"/>
          <w:szCs w:val="42"/>
          <w:lang w:eastAsia="zh-CN"/>
        </w:rPr>
        <w:t>重</w:t>
      </w:r>
      <w:r>
        <w:rPr>
          <w:rFonts w:ascii="宋体" w:eastAsia="宋体" w:hAnsi="宋体" w:cs="宋体"/>
          <w:color w:val="343434"/>
          <w:spacing w:val="-67"/>
          <w:w w:val="110"/>
          <w:sz w:val="42"/>
          <w:szCs w:val="42"/>
          <w:lang w:eastAsia="zh-CN"/>
        </w:rPr>
        <w:t>点</w:t>
      </w:r>
      <w:r>
        <w:rPr>
          <w:rFonts w:ascii="宋体" w:eastAsia="宋体" w:hAnsi="宋体" w:cs="宋体"/>
          <w:color w:val="343434"/>
          <w:spacing w:val="-8"/>
          <w:w w:val="110"/>
          <w:sz w:val="42"/>
          <w:szCs w:val="42"/>
          <w:lang w:eastAsia="zh-CN"/>
        </w:rPr>
        <w:t>培</w:t>
      </w:r>
      <w:r>
        <w:rPr>
          <w:rFonts w:ascii="宋体" w:eastAsia="宋体" w:hAnsi="宋体" w:cs="宋体"/>
          <w:color w:val="343434"/>
          <w:spacing w:val="-53"/>
          <w:w w:val="110"/>
          <w:sz w:val="42"/>
          <w:szCs w:val="42"/>
          <w:lang w:eastAsia="zh-CN"/>
        </w:rPr>
        <w:t>育</w:t>
      </w:r>
      <w:r>
        <w:rPr>
          <w:rFonts w:ascii="宋体" w:eastAsia="宋体" w:hAnsi="宋体" w:cs="宋体"/>
          <w:color w:val="343434"/>
          <w:spacing w:val="-21"/>
          <w:w w:val="110"/>
          <w:sz w:val="42"/>
          <w:szCs w:val="42"/>
          <w:lang w:eastAsia="zh-CN"/>
        </w:rPr>
        <w:t>上</w:t>
      </w:r>
      <w:r>
        <w:rPr>
          <w:rFonts w:ascii="宋体" w:eastAsia="宋体" w:hAnsi="宋体" w:cs="宋体"/>
          <w:color w:val="343434"/>
          <w:spacing w:val="-28"/>
          <w:w w:val="110"/>
          <w:sz w:val="42"/>
          <w:szCs w:val="42"/>
          <w:lang w:eastAsia="zh-CN"/>
        </w:rPr>
        <w:t>市</w:t>
      </w:r>
      <w:r>
        <w:rPr>
          <w:rFonts w:ascii="宋体" w:eastAsia="宋体" w:hAnsi="宋体" w:cs="宋体"/>
          <w:color w:val="343434"/>
          <w:spacing w:val="-34"/>
          <w:w w:val="110"/>
          <w:sz w:val="42"/>
          <w:szCs w:val="42"/>
          <w:lang w:eastAsia="zh-CN"/>
        </w:rPr>
        <w:t>企</w:t>
      </w:r>
      <w:r>
        <w:rPr>
          <w:rFonts w:ascii="宋体" w:eastAsia="宋体" w:hAnsi="宋体" w:cs="宋体"/>
          <w:color w:val="343434"/>
          <w:spacing w:val="-22"/>
          <w:w w:val="110"/>
          <w:sz w:val="42"/>
          <w:szCs w:val="42"/>
          <w:lang w:eastAsia="zh-CN"/>
        </w:rPr>
        <w:t>业</w:t>
      </w:r>
      <w:r>
        <w:rPr>
          <w:rFonts w:ascii="宋体" w:eastAsia="宋体" w:hAnsi="宋体" w:cs="宋体"/>
          <w:color w:val="343434"/>
          <w:w w:val="110"/>
          <w:sz w:val="42"/>
          <w:szCs w:val="42"/>
          <w:lang w:eastAsia="zh-CN"/>
        </w:rPr>
        <w:t>资</w:t>
      </w:r>
      <w:r>
        <w:rPr>
          <w:rFonts w:ascii="宋体" w:eastAsia="宋体" w:hAnsi="宋体" w:cs="宋体"/>
          <w:color w:val="343434"/>
          <w:spacing w:val="-27"/>
          <w:w w:val="110"/>
          <w:sz w:val="42"/>
          <w:szCs w:val="42"/>
          <w:lang w:eastAsia="zh-CN"/>
        </w:rPr>
        <w:t>源</w:t>
      </w:r>
      <w:r>
        <w:rPr>
          <w:rFonts w:ascii="宋体" w:eastAsia="宋体" w:hAnsi="宋体" w:cs="宋体"/>
          <w:color w:val="343434"/>
          <w:spacing w:val="-46"/>
          <w:w w:val="110"/>
          <w:sz w:val="42"/>
          <w:szCs w:val="42"/>
          <w:lang w:eastAsia="zh-CN"/>
        </w:rPr>
        <w:t>库</w:t>
      </w:r>
      <w:r>
        <w:rPr>
          <w:rFonts w:ascii="宋体" w:eastAsia="宋体" w:hAnsi="宋体" w:cs="宋体"/>
          <w:color w:val="343434"/>
          <w:spacing w:val="-12"/>
          <w:w w:val="110"/>
          <w:sz w:val="42"/>
          <w:szCs w:val="42"/>
          <w:lang w:eastAsia="zh-CN"/>
        </w:rPr>
        <w:t>入</w:t>
      </w:r>
      <w:r>
        <w:rPr>
          <w:rFonts w:ascii="宋体" w:eastAsia="宋体" w:hAnsi="宋体" w:cs="宋体"/>
          <w:color w:val="343434"/>
          <w:spacing w:val="-40"/>
          <w:w w:val="110"/>
          <w:sz w:val="42"/>
          <w:szCs w:val="42"/>
          <w:lang w:eastAsia="zh-CN"/>
        </w:rPr>
        <w:t>库</w:t>
      </w:r>
      <w:r>
        <w:rPr>
          <w:rFonts w:ascii="宋体" w:eastAsia="宋体" w:hAnsi="宋体" w:cs="宋体"/>
          <w:color w:val="343434"/>
          <w:w w:val="110"/>
          <w:sz w:val="42"/>
          <w:szCs w:val="42"/>
          <w:lang w:eastAsia="zh-CN"/>
        </w:rPr>
        <w:t>条件</w:t>
      </w:r>
    </w:p>
    <w:p w14:paraId="27354BDC" w14:textId="77777777" w:rsidR="00FF6DA2" w:rsidRDefault="00FF6DA2" w:rsidP="00FF6DA2">
      <w:pPr>
        <w:spacing w:before="6"/>
        <w:rPr>
          <w:rFonts w:ascii="宋体" w:eastAsia="宋体" w:hAnsi="宋体" w:cs="宋体"/>
          <w:sz w:val="53"/>
          <w:szCs w:val="53"/>
          <w:lang w:eastAsia="zh-CN"/>
        </w:rPr>
      </w:pPr>
    </w:p>
    <w:p w14:paraId="42ABED52" w14:textId="77777777" w:rsidR="00FF6DA2" w:rsidRDefault="00FF6DA2" w:rsidP="0062372A">
      <w:pPr>
        <w:pStyle w:val="a3"/>
        <w:spacing w:before="0"/>
        <w:ind w:left="0" w:firstLineChars="169" w:firstLine="565"/>
        <w:rPr>
          <w:lang w:eastAsia="zh-CN"/>
        </w:rPr>
      </w:pPr>
      <w:r>
        <w:rPr>
          <w:color w:val="343434"/>
          <w:spacing w:val="20"/>
          <w:w w:val="105"/>
          <w:lang w:eastAsia="zh-CN"/>
        </w:rPr>
        <w:t>一</w:t>
      </w:r>
      <w:r>
        <w:rPr>
          <w:color w:val="343434"/>
          <w:spacing w:val="-17"/>
          <w:w w:val="105"/>
          <w:lang w:eastAsia="zh-CN"/>
        </w:rPr>
        <w:t>、</w:t>
      </w:r>
      <w:r>
        <w:rPr>
          <w:color w:val="343434"/>
          <w:w w:val="105"/>
          <w:lang w:eastAsia="zh-CN"/>
        </w:rPr>
        <w:t>企业属性</w:t>
      </w:r>
    </w:p>
    <w:p w14:paraId="58BC37AE" w14:textId="77777777" w:rsidR="00FF6DA2" w:rsidRDefault="00FF6DA2" w:rsidP="0062372A">
      <w:pPr>
        <w:pStyle w:val="a3"/>
        <w:spacing w:before="159" w:line="343" w:lineRule="auto"/>
        <w:ind w:left="0" w:right="291" w:firstLine="567"/>
        <w:jc w:val="both"/>
        <w:rPr>
          <w:lang w:eastAsia="zh-CN"/>
        </w:rPr>
      </w:pPr>
      <w:r>
        <w:rPr>
          <w:color w:val="343434"/>
          <w:w w:val="75"/>
          <w:lang w:eastAsia="zh-CN"/>
        </w:rPr>
        <w:t>（</w:t>
      </w:r>
      <w:r>
        <w:rPr>
          <w:color w:val="343434"/>
          <w:spacing w:val="-72"/>
          <w:w w:val="75"/>
          <w:lang w:eastAsia="zh-CN"/>
        </w:rPr>
        <w:t xml:space="preserve"> </w:t>
      </w:r>
      <w:r>
        <w:rPr>
          <w:color w:val="343434"/>
          <w:lang w:eastAsia="zh-CN"/>
        </w:rPr>
        <w:t>一</w:t>
      </w:r>
      <w:r>
        <w:rPr>
          <w:color w:val="343434"/>
          <w:spacing w:val="-115"/>
          <w:lang w:eastAsia="zh-CN"/>
        </w:rPr>
        <w:t xml:space="preserve"> </w:t>
      </w:r>
      <w:r>
        <w:rPr>
          <w:color w:val="343434"/>
          <w:w w:val="75"/>
          <w:lang w:eastAsia="zh-CN"/>
        </w:rPr>
        <w:t>）</w:t>
      </w:r>
      <w:r>
        <w:rPr>
          <w:color w:val="343434"/>
          <w:spacing w:val="-69"/>
          <w:w w:val="75"/>
          <w:lang w:eastAsia="zh-CN"/>
        </w:rPr>
        <w:t xml:space="preserve"> </w:t>
      </w:r>
      <w:r>
        <w:rPr>
          <w:color w:val="343434"/>
          <w:lang w:eastAsia="zh-CN"/>
        </w:rPr>
        <w:t>企业所处行业不属于国家限制</w:t>
      </w:r>
      <w:r>
        <w:rPr>
          <w:color w:val="343434"/>
          <w:spacing w:val="36"/>
          <w:lang w:eastAsia="zh-CN"/>
        </w:rPr>
        <w:t>类</w:t>
      </w:r>
      <w:r>
        <w:rPr>
          <w:color w:val="343434"/>
          <w:lang w:eastAsia="zh-CN"/>
        </w:rPr>
        <w:t>和淘汰类的行业</w:t>
      </w:r>
      <w:r>
        <w:rPr>
          <w:color w:val="343434"/>
          <w:spacing w:val="-128"/>
          <w:lang w:eastAsia="zh-CN"/>
        </w:rPr>
        <w:t xml:space="preserve"> </w:t>
      </w:r>
      <w:r>
        <w:rPr>
          <w:color w:val="343434"/>
          <w:spacing w:val="-63"/>
          <w:lang w:eastAsia="zh-CN"/>
        </w:rPr>
        <w:t>、</w:t>
      </w:r>
      <w:r>
        <w:rPr>
          <w:color w:val="343434"/>
          <w:lang w:eastAsia="zh-CN"/>
        </w:rPr>
        <w:t>产 业</w:t>
      </w:r>
      <w:r>
        <w:rPr>
          <w:color w:val="343434"/>
          <w:spacing w:val="-132"/>
          <w:lang w:eastAsia="zh-CN"/>
        </w:rPr>
        <w:t xml:space="preserve"> </w:t>
      </w:r>
      <w:r>
        <w:rPr>
          <w:color w:val="343434"/>
          <w:spacing w:val="-33"/>
          <w:lang w:eastAsia="zh-CN"/>
        </w:rPr>
        <w:t>，</w:t>
      </w:r>
      <w:r>
        <w:rPr>
          <w:color w:val="343434"/>
          <w:lang w:eastAsia="zh-CN"/>
        </w:rPr>
        <w:t>不属于各主要交易场所推荐行业</w:t>
      </w:r>
      <w:r>
        <w:rPr>
          <w:color w:val="343434"/>
          <w:w w:val="75"/>
          <w:lang w:eastAsia="zh-CN"/>
        </w:rPr>
        <w:t>“</w:t>
      </w:r>
      <w:r>
        <w:rPr>
          <w:color w:val="343434"/>
          <w:spacing w:val="-100"/>
          <w:w w:val="75"/>
          <w:lang w:eastAsia="zh-CN"/>
        </w:rPr>
        <w:t xml:space="preserve"> </w:t>
      </w:r>
      <w:r>
        <w:rPr>
          <w:color w:val="343434"/>
          <w:spacing w:val="36"/>
          <w:lang w:eastAsia="zh-CN"/>
        </w:rPr>
        <w:t>负</w:t>
      </w:r>
      <w:r>
        <w:rPr>
          <w:color w:val="343434"/>
          <w:spacing w:val="39"/>
          <w:lang w:eastAsia="zh-CN"/>
        </w:rPr>
        <w:t>面</w:t>
      </w:r>
      <w:r>
        <w:rPr>
          <w:color w:val="343434"/>
          <w:lang w:eastAsia="zh-CN"/>
        </w:rPr>
        <w:t>清单”。</w:t>
      </w:r>
    </w:p>
    <w:p w14:paraId="47B106B2" w14:textId="77777777" w:rsidR="00FF6DA2" w:rsidRDefault="00FF6DA2" w:rsidP="0062372A">
      <w:pPr>
        <w:pStyle w:val="a3"/>
        <w:spacing w:before="25" w:line="340" w:lineRule="auto"/>
        <w:ind w:left="0" w:right="271" w:firstLine="567"/>
        <w:jc w:val="both"/>
        <w:rPr>
          <w:lang w:eastAsia="zh-CN"/>
        </w:rPr>
      </w:pPr>
      <w:r>
        <w:rPr>
          <w:color w:val="343434"/>
          <w:w w:val="75"/>
          <w:lang w:eastAsia="zh-CN"/>
        </w:rPr>
        <w:t>（</w:t>
      </w:r>
      <w:r>
        <w:rPr>
          <w:color w:val="343434"/>
          <w:spacing w:val="-55"/>
          <w:w w:val="75"/>
          <w:lang w:eastAsia="zh-CN"/>
        </w:rPr>
        <w:t xml:space="preserve"> </w:t>
      </w:r>
      <w:r>
        <w:rPr>
          <w:color w:val="343434"/>
          <w:lang w:eastAsia="zh-CN"/>
        </w:rPr>
        <w:t>二</w:t>
      </w:r>
      <w:r>
        <w:rPr>
          <w:color w:val="343434"/>
          <w:spacing w:val="-101"/>
          <w:lang w:eastAsia="zh-CN"/>
        </w:rPr>
        <w:t xml:space="preserve"> </w:t>
      </w:r>
      <w:r>
        <w:rPr>
          <w:color w:val="343434"/>
          <w:w w:val="75"/>
          <w:lang w:eastAsia="zh-CN"/>
        </w:rPr>
        <w:t>）</w:t>
      </w:r>
      <w:r>
        <w:rPr>
          <w:color w:val="343434"/>
          <w:spacing w:val="-40"/>
          <w:w w:val="75"/>
          <w:lang w:eastAsia="zh-CN"/>
        </w:rPr>
        <w:t xml:space="preserve"> </w:t>
      </w:r>
      <w:r>
        <w:rPr>
          <w:color w:val="343434"/>
          <w:lang w:eastAsia="zh-CN"/>
        </w:rPr>
        <w:t>企业资产质量良好</w:t>
      </w:r>
      <w:r>
        <w:rPr>
          <w:color w:val="343434"/>
          <w:spacing w:val="-117"/>
          <w:lang w:eastAsia="zh-CN"/>
        </w:rPr>
        <w:t xml:space="preserve"> </w:t>
      </w:r>
      <w:r>
        <w:rPr>
          <w:color w:val="343434"/>
          <w:spacing w:val="-12"/>
          <w:lang w:eastAsia="zh-CN"/>
        </w:rPr>
        <w:t>、</w:t>
      </w:r>
      <w:r>
        <w:rPr>
          <w:color w:val="343434"/>
          <w:lang w:eastAsia="zh-CN"/>
        </w:rPr>
        <w:t>资产负债结构合理</w:t>
      </w:r>
      <w:r>
        <w:rPr>
          <w:color w:val="343434"/>
          <w:spacing w:val="-108"/>
          <w:lang w:eastAsia="zh-CN"/>
        </w:rPr>
        <w:t xml:space="preserve"> </w:t>
      </w:r>
      <w:r>
        <w:rPr>
          <w:color w:val="343434"/>
          <w:spacing w:val="-67"/>
          <w:lang w:eastAsia="zh-CN"/>
        </w:rPr>
        <w:t>，</w:t>
      </w:r>
      <w:r>
        <w:rPr>
          <w:color w:val="343434"/>
          <w:lang w:eastAsia="zh-CN"/>
        </w:rPr>
        <w:t>具有培育上</w:t>
      </w:r>
      <w:r>
        <w:rPr>
          <w:color w:val="343434"/>
          <w:w w:val="102"/>
          <w:lang w:eastAsia="zh-CN"/>
        </w:rPr>
        <w:t xml:space="preserve"> </w:t>
      </w:r>
      <w:r>
        <w:rPr>
          <w:color w:val="343434"/>
          <w:lang w:eastAsia="zh-CN"/>
        </w:rPr>
        <w:t>市所</w:t>
      </w:r>
      <w:r>
        <w:rPr>
          <w:color w:val="343434"/>
          <w:spacing w:val="-120"/>
          <w:lang w:eastAsia="zh-CN"/>
        </w:rPr>
        <w:t xml:space="preserve"> </w:t>
      </w:r>
      <w:r>
        <w:rPr>
          <w:color w:val="343434"/>
          <w:lang w:eastAsia="zh-CN"/>
        </w:rPr>
        <w:t>需</w:t>
      </w:r>
      <w:r>
        <w:rPr>
          <w:color w:val="343434"/>
          <w:spacing w:val="20"/>
          <w:lang w:eastAsia="zh-CN"/>
        </w:rPr>
        <w:t>的</w:t>
      </w:r>
      <w:r>
        <w:rPr>
          <w:color w:val="343434"/>
          <w:lang w:eastAsia="zh-CN"/>
        </w:rPr>
        <w:t>独立持续</w:t>
      </w:r>
      <w:r>
        <w:rPr>
          <w:color w:val="343434"/>
          <w:spacing w:val="-122"/>
          <w:lang w:eastAsia="zh-CN"/>
        </w:rPr>
        <w:t xml:space="preserve"> </w:t>
      </w:r>
      <w:r>
        <w:rPr>
          <w:color w:val="343434"/>
          <w:lang w:eastAsia="zh-CN"/>
        </w:rPr>
        <w:t>经营能力</w:t>
      </w:r>
      <w:r>
        <w:rPr>
          <w:color w:val="343434"/>
          <w:spacing w:val="-117"/>
          <w:lang w:eastAsia="zh-CN"/>
        </w:rPr>
        <w:t xml:space="preserve"> </w:t>
      </w:r>
      <w:r>
        <w:rPr>
          <w:color w:val="343434"/>
          <w:spacing w:val="-57"/>
          <w:lang w:eastAsia="zh-CN"/>
        </w:rPr>
        <w:t>、</w:t>
      </w:r>
      <w:r>
        <w:rPr>
          <w:color w:val="343434"/>
          <w:lang w:eastAsia="zh-CN"/>
        </w:rPr>
        <w:t>较强市场竞争力</w:t>
      </w:r>
      <w:r>
        <w:rPr>
          <w:color w:val="343434"/>
          <w:spacing w:val="-110"/>
          <w:lang w:eastAsia="zh-CN"/>
        </w:rPr>
        <w:t xml:space="preserve"> </w:t>
      </w:r>
      <w:r>
        <w:rPr>
          <w:color w:val="343434"/>
          <w:spacing w:val="-48"/>
          <w:lang w:eastAsia="zh-CN"/>
        </w:rPr>
        <w:t>、</w:t>
      </w:r>
      <w:r>
        <w:rPr>
          <w:color w:val="343434"/>
          <w:lang w:eastAsia="zh-CN"/>
        </w:rPr>
        <w:t>规范治理能</w:t>
      </w:r>
      <w:r>
        <w:rPr>
          <w:color w:val="343434"/>
          <w:spacing w:val="27"/>
          <w:lang w:eastAsia="zh-CN"/>
        </w:rPr>
        <w:t>力</w:t>
      </w:r>
      <w:r>
        <w:rPr>
          <w:color w:val="343434"/>
          <w:lang w:eastAsia="zh-CN"/>
        </w:rPr>
        <w:t>和</w:t>
      </w:r>
      <w:r>
        <w:rPr>
          <w:color w:val="343434"/>
          <w:w w:val="102"/>
          <w:lang w:eastAsia="zh-CN"/>
        </w:rPr>
        <w:t xml:space="preserve"> </w:t>
      </w:r>
      <w:r>
        <w:rPr>
          <w:color w:val="343434"/>
          <w:w w:val="95"/>
          <w:lang w:eastAsia="zh-CN"/>
        </w:rPr>
        <w:t>一定的</w:t>
      </w:r>
      <w:r>
        <w:rPr>
          <w:color w:val="343434"/>
          <w:spacing w:val="27"/>
          <w:w w:val="95"/>
          <w:lang w:eastAsia="zh-CN"/>
        </w:rPr>
        <w:t>核</w:t>
      </w:r>
      <w:r>
        <w:rPr>
          <w:color w:val="343434"/>
          <w:spacing w:val="32"/>
          <w:w w:val="95"/>
          <w:lang w:eastAsia="zh-CN"/>
        </w:rPr>
        <w:t>心</w:t>
      </w:r>
      <w:r>
        <w:rPr>
          <w:color w:val="343434"/>
          <w:w w:val="95"/>
          <w:lang w:eastAsia="zh-CN"/>
        </w:rPr>
        <w:t>技术研发能力。</w:t>
      </w:r>
    </w:p>
    <w:p w14:paraId="6D5AB77F" w14:textId="77777777" w:rsidR="00FF6DA2" w:rsidRDefault="00FF6DA2" w:rsidP="0062372A">
      <w:pPr>
        <w:pStyle w:val="a3"/>
        <w:spacing w:before="34" w:line="343" w:lineRule="auto"/>
        <w:ind w:left="0" w:right="286" w:firstLine="567"/>
        <w:jc w:val="both"/>
        <w:rPr>
          <w:lang w:eastAsia="zh-CN"/>
        </w:rPr>
      </w:pPr>
      <w:r>
        <w:rPr>
          <w:color w:val="343434"/>
          <w:w w:val="75"/>
          <w:lang w:eastAsia="zh-CN"/>
        </w:rPr>
        <w:t>（</w:t>
      </w:r>
      <w:r>
        <w:rPr>
          <w:color w:val="343434"/>
          <w:spacing w:val="-53"/>
          <w:w w:val="75"/>
          <w:lang w:eastAsia="zh-CN"/>
        </w:rPr>
        <w:t xml:space="preserve"> </w:t>
      </w:r>
      <w:r>
        <w:rPr>
          <w:color w:val="343434"/>
          <w:lang w:eastAsia="zh-CN"/>
        </w:rPr>
        <w:t>三</w:t>
      </w:r>
      <w:r>
        <w:rPr>
          <w:color w:val="343434"/>
          <w:spacing w:val="-94"/>
          <w:lang w:eastAsia="zh-CN"/>
        </w:rPr>
        <w:t xml:space="preserve"> </w:t>
      </w:r>
      <w:r>
        <w:rPr>
          <w:color w:val="343434"/>
          <w:w w:val="75"/>
          <w:lang w:eastAsia="zh-CN"/>
        </w:rPr>
        <w:t>）</w:t>
      </w:r>
      <w:r>
        <w:rPr>
          <w:color w:val="343434"/>
          <w:spacing w:val="-56"/>
          <w:w w:val="75"/>
          <w:lang w:eastAsia="zh-CN"/>
        </w:rPr>
        <w:t xml:space="preserve"> </w:t>
      </w:r>
      <w:r>
        <w:rPr>
          <w:color w:val="343434"/>
          <w:lang w:eastAsia="zh-CN"/>
        </w:rPr>
        <w:t>企业未被国家公共信用信息中心</w:t>
      </w:r>
      <w:r>
        <w:rPr>
          <w:color w:val="343434"/>
          <w:spacing w:val="-127"/>
          <w:lang w:eastAsia="zh-CN"/>
        </w:rPr>
        <w:t xml:space="preserve"> </w:t>
      </w:r>
      <w:r>
        <w:rPr>
          <w:color w:val="343434"/>
          <w:spacing w:val="-4"/>
          <w:lang w:eastAsia="zh-CN"/>
        </w:rPr>
        <w:t>、</w:t>
      </w:r>
      <w:r>
        <w:rPr>
          <w:color w:val="343434"/>
          <w:spacing w:val="-3"/>
          <w:lang w:eastAsia="zh-CN"/>
        </w:rPr>
        <w:t>国家企业信用信息</w:t>
      </w:r>
      <w:r>
        <w:rPr>
          <w:color w:val="343434"/>
          <w:spacing w:val="26"/>
          <w:w w:val="103"/>
          <w:lang w:eastAsia="zh-CN"/>
        </w:rPr>
        <w:t xml:space="preserve"> </w:t>
      </w:r>
      <w:r>
        <w:rPr>
          <w:color w:val="343434"/>
          <w:lang w:eastAsia="zh-CN"/>
        </w:rPr>
        <w:t>公示系统和天津市信</w:t>
      </w:r>
      <w:r>
        <w:rPr>
          <w:color w:val="343434"/>
          <w:spacing w:val="25"/>
          <w:lang w:eastAsia="zh-CN"/>
        </w:rPr>
        <w:t>用</w:t>
      </w:r>
      <w:r>
        <w:rPr>
          <w:color w:val="343434"/>
          <w:lang w:eastAsia="zh-CN"/>
        </w:rPr>
        <w:t>信</w:t>
      </w:r>
      <w:r>
        <w:rPr>
          <w:color w:val="343434"/>
          <w:spacing w:val="32"/>
          <w:lang w:eastAsia="zh-CN"/>
        </w:rPr>
        <w:t>息</w:t>
      </w:r>
      <w:r>
        <w:rPr>
          <w:color w:val="343434"/>
          <w:lang w:eastAsia="zh-CN"/>
        </w:rPr>
        <w:t>共享平</w:t>
      </w:r>
      <w:r>
        <w:rPr>
          <w:color w:val="343434"/>
          <w:spacing w:val="26"/>
          <w:lang w:eastAsia="zh-CN"/>
        </w:rPr>
        <w:t>台</w:t>
      </w:r>
      <w:r>
        <w:rPr>
          <w:color w:val="343434"/>
          <w:spacing w:val="34"/>
          <w:lang w:eastAsia="zh-CN"/>
        </w:rPr>
        <w:t>列</w:t>
      </w:r>
      <w:r>
        <w:rPr>
          <w:color w:val="343434"/>
          <w:lang w:eastAsia="zh-CN"/>
        </w:rPr>
        <w:t>入黑名单或执行联合惩</w:t>
      </w:r>
      <w:r>
        <w:rPr>
          <w:color w:val="343434"/>
          <w:spacing w:val="230"/>
          <w:w w:val="103"/>
          <w:lang w:eastAsia="zh-CN"/>
        </w:rPr>
        <w:t xml:space="preserve"> </w:t>
      </w:r>
      <w:r>
        <w:rPr>
          <w:color w:val="343434"/>
          <w:lang w:eastAsia="zh-CN"/>
        </w:rPr>
        <w:t>戒</w:t>
      </w:r>
      <w:r>
        <w:rPr>
          <w:color w:val="343434"/>
          <w:spacing w:val="-105"/>
          <w:lang w:eastAsia="zh-CN"/>
        </w:rPr>
        <w:t xml:space="preserve"> </w:t>
      </w:r>
      <w:r>
        <w:rPr>
          <w:color w:val="343434"/>
          <w:spacing w:val="-38"/>
          <w:lang w:eastAsia="zh-CN"/>
        </w:rPr>
        <w:t>，</w:t>
      </w:r>
      <w:r>
        <w:rPr>
          <w:color w:val="343434"/>
          <w:lang w:eastAsia="zh-CN"/>
        </w:rPr>
        <w:t>不存在其他对持续经营有重</w:t>
      </w:r>
      <w:r>
        <w:rPr>
          <w:color w:val="343434"/>
          <w:spacing w:val="-100"/>
          <w:lang w:eastAsia="zh-CN"/>
        </w:rPr>
        <w:t xml:space="preserve"> </w:t>
      </w:r>
      <w:r>
        <w:rPr>
          <w:color w:val="343434"/>
          <w:lang w:eastAsia="zh-CN"/>
        </w:rPr>
        <w:t>大不利影响的情形</w:t>
      </w:r>
      <w:r>
        <w:rPr>
          <w:color w:val="343434"/>
          <w:spacing w:val="-102"/>
          <w:lang w:eastAsia="zh-CN"/>
        </w:rPr>
        <w:t xml:space="preserve"> </w:t>
      </w:r>
      <w:r>
        <w:rPr>
          <w:color w:val="343434"/>
          <w:lang w:eastAsia="zh-CN"/>
        </w:rPr>
        <w:t>。</w:t>
      </w:r>
    </w:p>
    <w:p w14:paraId="4C3E855D" w14:textId="77777777" w:rsidR="00FF6DA2" w:rsidRDefault="00FF6DA2" w:rsidP="00FF6DA2">
      <w:pPr>
        <w:pStyle w:val="41"/>
        <w:spacing w:before="18"/>
        <w:rPr>
          <w:lang w:eastAsia="zh-CN"/>
        </w:rPr>
      </w:pPr>
      <w:r>
        <w:rPr>
          <w:color w:val="343434"/>
          <w:spacing w:val="21"/>
          <w:lang w:eastAsia="zh-CN"/>
        </w:rPr>
        <w:t>二</w:t>
      </w:r>
      <w:r>
        <w:rPr>
          <w:color w:val="343434"/>
          <w:spacing w:val="-17"/>
          <w:lang w:eastAsia="zh-CN"/>
        </w:rPr>
        <w:t>、</w:t>
      </w:r>
      <w:r>
        <w:rPr>
          <w:color w:val="343434"/>
          <w:lang w:eastAsia="zh-CN"/>
        </w:rPr>
        <w:t>成立时间</w:t>
      </w:r>
    </w:p>
    <w:p w14:paraId="158F0EF0" w14:textId="77777777" w:rsidR="00FF6DA2" w:rsidRDefault="00FF6DA2" w:rsidP="00FF6DA2">
      <w:pPr>
        <w:pStyle w:val="a3"/>
        <w:spacing w:before="148" w:line="322" w:lineRule="auto"/>
        <w:ind w:right="272" w:firstLine="769"/>
        <w:jc w:val="both"/>
        <w:rPr>
          <w:lang w:eastAsia="zh-CN"/>
        </w:rPr>
      </w:pPr>
      <w:r>
        <w:rPr>
          <w:color w:val="343434"/>
          <w:w w:val="75"/>
          <w:lang w:eastAsia="zh-CN"/>
        </w:rPr>
        <w:t>（</w:t>
      </w:r>
      <w:r>
        <w:rPr>
          <w:color w:val="343434"/>
          <w:spacing w:val="-69"/>
          <w:w w:val="75"/>
          <w:lang w:eastAsia="zh-CN"/>
        </w:rPr>
        <w:t xml:space="preserve"> </w:t>
      </w:r>
      <w:r>
        <w:rPr>
          <w:color w:val="343434"/>
          <w:lang w:eastAsia="zh-CN"/>
        </w:rPr>
        <w:t>一</w:t>
      </w:r>
      <w:r>
        <w:rPr>
          <w:color w:val="343434"/>
          <w:spacing w:val="-115"/>
          <w:lang w:eastAsia="zh-CN"/>
        </w:rPr>
        <w:t xml:space="preserve"> </w:t>
      </w:r>
      <w:r>
        <w:rPr>
          <w:color w:val="343434"/>
          <w:spacing w:val="21"/>
          <w:lang w:eastAsia="zh-CN"/>
        </w:rPr>
        <w:t>）</w:t>
      </w:r>
      <w:r>
        <w:rPr>
          <w:color w:val="343434"/>
          <w:spacing w:val="8"/>
          <w:lang w:eastAsia="zh-CN"/>
        </w:rPr>
        <w:t>企业</w:t>
      </w:r>
      <w:r>
        <w:rPr>
          <w:color w:val="343434"/>
          <w:lang w:eastAsia="zh-CN"/>
        </w:rPr>
        <w:t>应是依法设立且合法存续</w:t>
      </w:r>
      <w:r>
        <w:rPr>
          <w:color w:val="343434"/>
          <w:spacing w:val="-123"/>
          <w:lang w:eastAsia="zh-CN"/>
        </w:rPr>
        <w:t xml:space="preserve"> </w:t>
      </w:r>
      <w:r>
        <w:rPr>
          <w:color w:val="343434"/>
          <w:lang w:eastAsia="zh-CN"/>
        </w:rPr>
        <w:t>满</w:t>
      </w:r>
      <w:r>
        <w:rPr>
          <w:color w:val="343434"/>
          <w:spacing w:val="-9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31"/>
          <w:szCs w:val="31"/>
          <w:lang w:eastAsia="zh-CN"/>
        </w:rPr>
        <w:t>3</w:t>
      </w:r>
      <w:r>
        <w:rPr>
          <w:rFonts w:ascii="Times New Roman" w:eastAsia="Times New Roman" w:hAnsi="Times New Roman" w:cs="Times New Roman"/>
          <w:color w:val="343434"/>
          <w:spacing w:val="-41"/>
          <w:sz w:val="31"/>
          <w:szCs w:val="31"/>
          <w:lang w:eastAsia="zh-CN"/>
        </w:rPr>
        <w:t xml:space="preserve"> </w:t>
      </w:r>
      <w:r>
        <w:rPr>
          <w:color w:val="343434"/>
          <w:lang w:eastAsia="zh-CN"/>
        </w:rPr>
        <w:t>年的股份有限公司</w:t>
      </w:r>
      <w:r>
        <w:rPr>
          <w:color w:val="343434"/>
          <w:spacing w:val="21"/>
          <w:w w:val="99"/>
          <w:lang w:eastAsia="zh-CN"/>
        </w:rPr>
        <w:t xml:space="preserve"> </w:t>
      </w:r>
      <w:r>
        <w:rPr>
          <w:color w:val="343434"/>
          <w:spacing w:val="39"/>
          <w:lang w:eastAsia="zh-CN"/>
        </w:rPr>
        <w:t>或</w:t>
      </w:r>
      <w:r>
        <w:rPr>
          <w:color w:val="343434"/>
          <w:lang w:eastAsia="zh-CN"/>
        </w:rPr>
        <w:t>有限责任公司</w:t>
      </w:r>
      <w:r>
        <w:rPr>
          <w:color w:val="343434"/>
          <w:spacing w:val="-84"/>
          <w:lang w:eastAsia="zh-CN"/>
        </w:rPr>
        <w:t xml:space="preserve"> </w:t>
      </w:r>
      <w:r>
        <w:rPr>
          <w:color w:val="343434"/>
          <w:lang w:eastAsia="zh-CN"/>
        </w:rPr>
        <w:t>。</w:t>
      </w:r>
    </w:p>
    <w:p w14:paraId="2C3CD1F9" w14:textId="77777777" w:rsidR="00FF6DA2" w:rsidRDefault="00FF6DA2" w:rsidP="00FF6DA2">
      <w:pPr>
        <w:pStyle w:val="a3"/>
        <w:spacing w:before="60" w:line="341" w:lineRule="auto"/>
        <w:ind w:right="263" w:firstLine="769"/>
        <w:jc w:val="both"/>
        <w:rPr>
          <w:lang w:eastAsia="zh-CN"/>
        </w:rPr>
      </w:pPr>
      <w:r>
        <w:rPr>
          <w:color w:val="343434"/>
          <w:w w:val="75"/>
          <w:lang w:eastAsia="zh-CN"/>
        </w:rPr>
        <w:t>（</w:t>
      </w:r>
      <w:r>
        <w:rPr>
          <w:color w:val="343434"/>
          <w:spacing w:val="-68"/>
          <w:w w:val="75"/>
          <w:lang w:eastAsia="zh-CN"/>
        </w:rPr>
        <w:t xml:space="preserve"> </w:t>
      </w:r>
      <w:r>
        <w:rPr>
          <w:color w:val="343434"/>
          <w:lang w:eastAsia="zh-CN"/>
        </w:rPr>
        <w:t>二</w:t>
      </w:r>
      <w:r>
        <w:rPr>
          <w:color w:val="343434"/>
          <w:spacing w:val="-113"/>
          <w:lang w:eastAsia="zh-CN"/>
        </w:rPr>
        <w:t xml:space="preserve"> </w:t>
      </w:r>
      <w:r>
        <w:rPr>
          <w:color w:val="343434"/>
          <w:w w:val="75"/>
          <w:lang w:eastAsia="zh-CN"/>
        </w:rPr>
        <w:t>）</w:t>
      </w:r>
      <w:r>
        <w:rPr>
          <w:color w:val="343434"/>
          <w:spacing w:val="-63"/>
          <w:w w:val="75"/>
          <w:lang w:eastAsia="zh-CN"/>
        </w:rPr>
        <w:t xml:space="preserve"> </w:t>
      </w:r>
      <w:r>
        <w:rPr>
          <w:color w:val="343434"/>
          <w:lang w:eastAsia="zh-CN"/>
        </w:rPr>
        <w:t>符合国家战略和天津市重点支持</w:t>
      </w:r>
      <w:r>
        <w:rPr>
          <w:color w:val="343434"/>
          <w:spacing w:val="28"/>
          <w:lang w:eastAsia="zh-CN"/>
        </w:rPr>
        <w:t>产</w:t>
      </w:r>
      <w:r>
        <w:rPr>
          <w:color w:val="343434"/>
          <w:lang w:eastAsia="zh-CN"/>
        </w:rPr>
        <w:t>业方向</w:t>
      </w:r>
      <w:r>
        <w:rPr>
          <w:color w:val="343434"/>
          <w:spacing w:val="-137"/>
          <w:lang w:eastAsia="zh-CN"/>
        </w:rPr>
        <w:t xml:space="preserve"> </w:t>
      </w:r>
      <w:r>
        <w:rPr>
          <w:color w:val="343434"/>
          <w:spacing w:val="-52"/>
          <w:lang w:eastAsia="zh-CN"/>
        </w:rPr>
        <w:t>、</w:t>
      </w:r>
      <w:r>
        <w:rPr>
          <w:color w:val="343434"/>
          <w:lang w:eastAsia="zh-CN"/>
        </w:rPr>
        <w:t>具有较强</w:t>
      </w:r>
      <w:r>
        <w:rPr>
          <w:color w:val="343434"/>
          <w:w w:val="99"/>
          <w:lang w:eastAsia="zh-CN"/>
        </w:rPr>
        <w:t xml:space="preserve"> </w:t>
      </w:r>
      <w:r>
        <w:rPr>
          <w:color w:val="343434"/>
          <w:lang w:eastAsia="zh-CN"/>
        </w:rPr>
        <w:t>科技创新能</w:t>
      </w:r>
      <w:r>
        <w:rPr>
          <w:color w:val="343434"/>
          <w:spacing w:val="34"/>
          <w:lang w:eastAsia="zh-CN"/>
        </w:rPr>
        <w:t>力</w:t>
      </w:r>
      <w:r>
        <w:rPr>
          <w:color w:val="343434"/>
          <w:lang w:eastAsia="zh-CN"/>
        </w:rPr>
        <w:t>和较大发展潜力的创新创业企业</w:t>
      </w:r>
      <w:r>
        <w:rPr>
          <w:color w:val="343434"/>
          <w:spacing w:val="-87"/>
          <w:lang w:eastAsia="zh-CN"/>
        </w:rPr>
        <w:t xml:space="preserve"> </w:t>
      </w:r>
      <w:r>
        <w:rPr>
          <w:color w:val="343434"/>
          <w:spacing w:val="-151"/>
          <w:lang w:eastAsia="zh-CN"/>
        </w:rPr>
        <w:t>，</w:t>
      </w:r>
      <w:r>
        <w:rPr>
          <w:color w:val="343434"/>
          <w:lang w:eastAsia="zh-CN"/>
        </w:rPr>
        <w:t>其成立时间限制</w:t>
      </w:r>
      <w:r>
        <w:rPr>
          <w:color w:val="343434"/>
          <w:w w:val="98"/>
          <w:lang w:eastAsia="zh-CN"/>
        </w:rPr>
        <w:t xml:space="preserve"> </w:t>
      </w:r>
      <w:r>
        <w:rPr>
          <w:color w:val="343434"/>
          <w:lang w:eastAsia="zh-CN"/>
        </w:rPr>
        <w:t>可适</w:t>
      </w:r>
      <w:r>
        <w:rPr>
          <w:color w:val="343434"/>
          <w:spacing w:val="-113"/>
          <w:lang w:eastAsia="zh-CN"/>
        </w:rPr>
        <w:t xml:space="preserve"> </w:t>
      </w:r>
      <w:r>
        <w:rPr>
          <w:color w:val="343434"/>
          <w:spacing w:val="5"/>
          <w:lang w:eastAsia="zh-CN"/>
        </w:rPr>
        <w:t>当</w:t>
      </w:r>
      <w:r>
        <w:rPr>
          <w:color w:val="343434"/>
          <w:spacing w:val="4"/>
          <w:lang w:eastAsia="zh-CN"/>
        </w:rPr>
        <w:t>放宽</w:t>
      </w:r>
      <w:r>
        <w:rPr>
          <w:color w:val="343434"/>
          <w:spacing w:val="-125"/>
          <w:lang w:eastAsia="zh-CN"/>
        </w:rPr>
        <w:t xml:space="preserve"> </w:t>
      </w:r>
      <w:r>
        <w:rPr>
          <w:color w:val="343434"/>
          <w:lang w:eastAsia="zh-CN"/>
        </w:rPr>
        <w:t>。</w:t>
      </w:r>
    </w:p>
    <w:p w14:paraId="34500D8E" w14:textId="77777777" w:rsidR="00FF6DA2" w:rsidRDefault="00FF6DA2" w:rsidP="00FF6DA2">
      <w:pPr>
        <w:pStyle w:val="a3"/>
        <w:spacing w:before="32"/>
        <w:ind w:left="752"/>
        <w:rPr>
          <w:lang w:eastAsia="zh-CN"/>
        </w:rPr>
      </w:pPr>
      <w:r>
        <w:rPr>
          <w:color w:val="343434"/>
          <w:lang w:eastAsia="zh-CN"/>
        </w:rPr>
        <w:t>三</w:t>
      </w:r>
      <w:r>
        <w:rPr>
          <w:color w:val="343434"/>
          <w:spacing w:val="-72"/>
          <w:lang w:eastAsia="zh-CN"/>
        </w:rPr>
        <w:t xml:space="preserve"> </w:t>
      </w:r>
      <w:r>
        <w:rPr>
          <w:color w:val="343434"/>
          <w:spacing w:val="-4"/>
          <w:lang w:eastAsia="zh-CN"/>
        </w:rPr>
        <w:t>、财务状况</w:t>
      </w:r>
    </w:p>
    <w:p w14:paraId="7E24E117" w14:textId="77777777" w:rsidR="00FF6DA2" w:rsidRDefault="00FF6DA2" w:rsidP="00FF6DA2">
      <w:pPr>
        <w:pStyle w:val="a3"/>
        <w:spacing w:before="164" w:line="346" w:lineRule="auto"/>
        <w:ind w:left="125" w:right="108" w:firstLine="764"/>
        <w:rPr>
          <w:lang w:eastAsia="zh-CN"/>
        </w:rPr>
      </w:pPr>
      <w:r>
        <w:rPr>
          <w:color w:val="343434"/>
          <w:w w:val="70"/>
          <w:lang w:eastAsia="zh-CN"/>
        </w:rPr>
        <w:t>（</w:t>
      </w:r>
      <w:r>
        <w:rPr>
          <w:color w:val="343434"/>
          <w:spacing w:val="-39"/>
          <w:w w:val="70"/>
          <w:lang w:eastAsia="zh-CN"/>
        </w:rPr>
        <w:t xml:space="preserve"> </w:t>
      </w:r>
      <w:r>
        <w:rPr>
          <w:color w:val="343434"/>
          <w:lang w:eastAsia="zh-CN"/>
        </w:rPr>
        <w:t>一</w:t>
      </w:r>
      <w:r>
        <w:rPr>
          <w:color w:val="343434"/>
          <w:spacing w:val="-80"/>
          <w:lang w:eastAsia="zh-CN"/>
        </w:rPr>
        <w:t xml:space="preserve"> </w:t>
      </w:r>
      <w:r>
        <w:rPr>
          <w:color w:val="343434"/>
          <w:w w:val="70"/>
          <w:lang w:eastAsia="zh-CN"/>
        </w:rPr>
        <w:t>）</w:t>
      </w:r>
      <w:r>
        <w:rPr>
          <w:color w:val="343434"/>
          <w:spacing w:val="-2"/>
          <w:w w:val="70"/>
          <w:lang w:eastAsia="zh-CN"/>
        </w:rPr>
        <w:t xml:space="preserve"> </w:t>
      </w:r>
      <w:r>
        <w:rPr>
          <w:color w:val="343434"/>
          <w:lang w:eastAsia="zh-CN"/>
        </w:rPr>
        <w:t>企业符合上交所科创板</w:t>
      </w:r>
      <w:r>
        <w:rPr>
          <w:color w:val="343434"/>
          <w:spacing w:val="-110"/>
          <w:lang w:eastAsia="zh-CN"/>
        </w:rPr>
        <w:t xml:space="preserve"> </w:t>
      </w:r>
      <w:r>
        <w:rPr>
          <w:color w:val="343434"/>
          <w:spacing w:val="4"/>
          <w:lang w:eastAsia="zh-CN"/>
        </w:rPr>
        <w:t>、深交所创</w:t>
      </w:r>
      <w:r>
        <w:rPr>
          <w:color w:val="343434"/>
          <w:lang w:eastAsia="zh-CN"/>
        </w:rPr>
        <w:t>业板发展定位的</w:t>
      </w:r>
      <w:r>
        <w:rPr>
          <w:color w:val="343434"/>
          <w:spacing w:val="-88"/>
          <w:lang w:eastAsia="zh-CN"/>
        </w:rPr>
        <w:t xml:space="preserve"> </w:t>
      </w:r>
      <w:r>
        <w:rPr>
          <w:color w:val="343434"/>
          <w:lang w:eastAsia="zh-CN"/>
        </w:rPr>
        <w:t>，</w:t>
      </w:r>
      <w:r>
        <w:rPr>
          <w:color w:val="343434"/>
          <w:spacing w:val="21"/>
          <w:w w:val="103"/>
          <w:lang w:eastAsia="zh-CN"/>
        </w:rPr>
        <w:t xml:space="preserve"> </w:t>
      </w:r>
      <w:r>
        <w:rPr>
          <w:color w:val="343434"/>
          <w:lang w:eastAsia="zh-CN"/>
        </w:rPr>
        <w:t>应符合下列</w:t>
      </w:r>
      <w:r>
        <w:rPr>
          <w:color w:val="343434"/>
          <w:spacing w:val="-95"/>
          <w:lang w:eastAsia="zh-CN"/>
        </w:rPr>
        <w:t xml:space="preserve"> </w:t>
      </w:r>
      <w:r>
        <w:rPr>
          <w:color w:val="343434"/>
          <w:lang w:eastAsia="zh-CN"/>
        </w:rPr>
        <w:t>条件之一</w:t>
      </w:r>
      <w:r>
        <w:rPr>
          <w:color w:val="343434"/>
          <w:spacing w:val="-116"/>
          <w:lang w:eastAsia="zh-CN"/>
        </w:rPr>
        <w:t xml:space="preserve"> </w:t>
      </w:r>
      <w:r>
        <w:rPr>
          <w:color w:val="343434"/>
          <w:spacing w:val="-57"/>
          <w:lang w:eastAsia="zh-CN"/>
        </w:rPr>
        <w:t>：</w:t>
      </w:r>
      <w:r>
        <w:rPr>
          <w:rFonts w:ascii="Arial" w:eastAsia="Arial" w:hAnsi="Arial" w:cs="Arial"/>
          <w:color w:val="343434"/>
          <w:lang w:eastAsia="zh-CN"/>
        </w:rPr>
        <w:t>1.</w:t>
      </w:r>
      <w:r>
        <w:rPr>
          <w:rFonts w:ascii="Arial" w:eastAsia="Arial" w:hAnsi="Arial" w:cs="Arial"/>
          <w:color w:val="343434"/>
          <w:spacing w:val="-43"/>
          <w:lang w:eastAsia="zh-CN"/>
        </w:rPr>
        <w:t xml:space="preserve"> </w:t>
      </w:r>
      <w:r>
        <w:rPr>
          <w:color w:val="343434"/>
          <w:lang w:eastAsia="zh-CN"/>
        </w:rPr>
        <w:t>申</w:t>
      </w:r>
      <w:r>
        <w:rPr>
          <w:color w:val="343434"/>
          <w:spacing w:val="-6"/>
          <w:lang w:eastAsia="zh-CN"/>
        </w:rPr>
        <w:t>请</w:t>
      </w:r>
      <w:r>
        <w:rPr>
          <w:color w:val="343434"/>
          <w:lang w:eastAsia="zh-CN"/>
        </w:rPr>
        <w:t>入库前</w:t>
      </w:r>
      <w:r>
        <w:rPr>
          <w:rFonts w:ascii="Arial" w:eastAsia="Arial" w:hAnsi="Arial" w:cs="Arial"/>
          <w:color w:val="343434"/>
          <w:sz w:val="29"/>
          <w:szCs w:val="29"/>
          <w:lang w:eastAsia="zh-CN"/>
        </w:rPr>
        <w:t>2</w:t>
      </w:r>
      <w:r>
        <w:rPr>
          <w:rFonts w:ascii="Arial" w:eastAsia="Arial" w:hAnsi="Arial" w:cs="Arial"/>
          <w:color w:val="343434"/>
          <w:spacing w:val="7"/>
          <w:sz w:val="29"/>
          <w:szCs w:val="29"/>
          <w:lang w:eastAsia="zh-CN"/>
        </w:rPr>
        <w:t xml:space="preserve"> </w:t>
      </w:r>
      <w:r>
        <w:rPr>
          <w:color w:val="343434"/>
          <w:lang w:eastAsia="zh-CN"/>
        </w:rPr>
        <w:t>个会计年度净利润均为正</w:t>
      </w:r>
    </w:p>
    <w:p w14:paraId="67DC2DC2" w14:textId="77777777" w:rsidR="00FF6DA2" w:rsidRDefault="00FF6DA2" w:rsidP="00FF6DA2">
      <w:pPr>
        <w:spacing w:line="346" w:lineRule="auto"/>
        <w:rPr>
          <w:lang w:eastAsia="zh-CN"/>
        </w:rPr>
        <w:sectPr w:rsidR="00FF6DA2">
          <w:footerReference w:type="even" r:id="rId6"/>
          <w:footerReference w:type="default" r:id="rId7"/>
          <w:pgSz w:w="11900" w:h="16820"/>
          <w:pgMar w:top="1600" w:right="1280" w:bottom="2040" w:left="1560" w:header="0" w:footer="1848" w:gutter="0"/>
          <w:cols w:space="720"/>
        </w:sectPr>
      </w:pPr>
    </w:p>
    <w:p w14:paraId="04D455CE" w14:textId="77777777" w:rsidR="00FF6DA2" w:rsidRDefault="00FF6DA2" w:rsidP="000A0281">
      <w:pPr>
        <w:spacing w:before="1" w:line="290" w:lineRule="auto"/>
        <w:ind w:right="178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lastRenderedPageBreak/>
        <w:t>且累计净</w:t>
      </w:r>
      <w:r>
        <w:rPr>
          <w:rFonts w:ascii="宋体" w:eastAsia="宋体" w:hAnsi="宋体" w:cs="宋体"/>
          <w:color w:val="606060"/>
          <w:spacing w:val="29"/>
          <w:w w:val="95"/>
          <w:sz w:val="32"/>
          <w:szCs w:val="32"/>
          <w:lang w:eastAsia="zh-CN"/>
        </w:rPr>
        <w:t>利</w:t>
      </w:r>
      <w:r>
        <w:rPr>
          <w:rFonts w:ascii="宋体" w:eastAsia="宋体" w:hAnsi="宋体" w:cs="宋体"/>
          <w:color w:val="606060"/>
          <w:spacing w:val="38"/>
          <w:w w:val="95"/>
          <w:sz w:val="32"/>
          <w:szCs w:val="32"/>
          <w:lang w:eastAsia="zh-CN"/>
        </w:rPr>
        <w:t>润</w:t>
      </w:r>
      <w:r>
        <w:rPr>
          <w:rFonts w:ascii="宋体" w:eastAsia="宋体" w:hAnsi="宋体" w:cs="宋体"/>
          <w:color w:val="606060"/>
          <w:spacing w:val="24"/>
          <w:w w:val="95"/>
          <w:sz w:val="32"/>
          <w:szCs w:val="32"/>
          <w:lang w:eastAsia="zh-CN"/>
        </w:rPr>
        <w:t>不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低于人民币</w:t>
      </w:r>
      <w:r>
        <w:rPr>
          <w:rFonts w:ascii="宋体" w:eastAsia="宋体" w:hAnsi="宋体" w:cs="宋体"/>
          <w:color w:val="606060"/>
          <w:spacing w:val="-60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  <w:sz w:val="30"/>
          <w:szCs w:val="30"/>
          <w:lang w:eastAsia="zh-CN"/>
        </w:rPr>
        <w:t>2000</w:t>
      </w:r>
      <w:r>
        <w:rPr>
          <w:rFonts w:ascii="Times New Roman" w:eastAsia="Times New Roman" w:hAnsi="Times New Roman" w:cs="Times New Roman"/>
          <w:color w:val="606060"/>
          <w:spacing w:val="31"/>
          <w:w w:val="95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万</w:t>
      </w:r>
      <w:r>
        <w:rPr>
          <w:rFonts w:ascii="宋体" w:eastAsia="宋体" w:hAnsi="宋体" w:cs="宋体"/>
          <w:color w:val="606060"/>
          <w:spacing w:val="25"/>
          <w:w w:val="95"/>
          <w:sz w:val="32"/>
          <w:szCs w:val="32"/>
          <w:lang w:eastAsia="zh-CN"/>
        </w:rPr>
        <w:t>元</w:t>
      </w:r>
      <w:r>
        <w:rPr>
          <w:rFonts w:ascii="宋体" w:eastAsia="宋体" w:hAnsi="宋体" w:cs="宋体"/>
          <w:color w:val="606060"/>
          <w:spacing w:val="-46"/>
          <w:w w:val="95"/>
          <w:sz w:val="32"/>
          <w:szCs w:val="32"/>
          <w:lang w:eastAsia="zh-CN"/>
        </w:rPr>
        <w:t>；</w:t>
      </w:r>
      <w:r>
        <w:rPr>
          <w:rFonts w:ascii="Times New Roman" w:eastAsia="Times New Roman" w:hAnsi="Times New Roman" w:cs="Times New Roman"/>
          <w:color w:val="606060"/>
          <w:w w:val="95"/>
          <w:sz w:val="30"/>
          <w:szCs w:val="30"/>
          <w:lang w:eastAsia="zh-CN"/>
        </w:rPr>
        <w:t>2.</w:t>
      </w:r>
      <w:r>
        <w:rPr>
          <w:rFonts w:ascii="Times New Roman" w:eastAsia="Times New Roman" w:hAnsi="Times New Roman" w:cs="Times New Roman"/>
          <w:color w:val="606060"/>
          <w:spacing w:val="-3"/>
          <w:w w:val="95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3"/>
          <w:w w:val="95"/>
          <w:sz w:val="32"/>
          <w:szCs w:val="32"/>
          <w:lang w:eastAsia="zh-CN"/>
        </w:rPr>
        <w:t>申</w:t>
      </w:r>
      <w:r>
        <w:rPr>
          <w:rFonts w:ascii="宋体" w:eastAsia="宋体" w:hAnsi="宋体" w:cs="宋体"/>
          <w:color w:val="606060"/>
          <w:spacing w:val="-2"/>
          <w:w w:val="95"/>
          <w:sz w:val="32"/>
          <w:szCs w:val="32"/>
          <w:lang w:eastAsia="zh-CN"/>
        </w:rPr>
        <w:t>请入库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前企业估值</w:t>
      </w:r>
      <w:r>
        <w:rPr>
          <w:rFonts w:ascii="宋体" w:eastAsia="宋体" w:hAnsi="宋体" w:cs="宋体"/>
          <w:color w:val="606060"/>
          <w:spacing w:val="124"/>
          <w:w w:val="9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4"/>
          <w:szCs w:val="34"/>
          <w:lang w:eastAsia="zh-CN"/>
        </w:rPr>
        <w:t>达</w:t>
      </w:r>
      <w:r>
        <w:rPr>
          <w:rFonts w:ascii="Times New Roman" w:eastAsia="Times New Roman" w:hAnsi="Times New Roman" w:cs="Times New Roman"/>
          <w:color w:val="606060"/>
          <w:w w:val="95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color w:val="606060"/>
          <w:spacing w:val="-2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亿元以上且前</w:t>
      </w:r>
      <w:r>
        <w:rPr>
          <w:rFonts w:ascii="宋体" w:eastAsia="宋体" w:hAnsi="宋体" w:cs="宋体"/>
          <w:color w:val="606060"/>
          <w:spacing w:val="-94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color w:val="606060"/>
          <w:spacing w:val="-4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个会计年度净利润为正</w:t>
      </w:r>
      <w:r>
        <w:rPr>
          <w:rFonts w:ascii="宋体" w:eastAsia="宋体" w:hAnsi="宋体" w:cs="宋体"/>
          <w:color w:val="606060"/>
          <w:spacing w:val="-125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82"/>
          <w:w w:val="95"/>
          <w:sz w:val="32"/>
          <w:szCs w:val="32"/>
          <w:lang w:eastAsia="zh-CN"/>
        </w:rPr>
        <w:t>、</w:t>
      </w:r>
      <w:r>
        <w:rPr>
          <w:rFonts w:ascii="宋体" w:eastAsia="宋体" w:hAnsi="宋体" w:cs="宋体"/>
          <w:color w:val="606060"/>
          <w:spacing w:val="24"/>
          <w:w w:val="95"/>
          <w:sz w:val="32"/>
          <w:szCs w:val="32"/>
          <w:lang w:eastAsia="zh-CN"/>
        </w:rPr>
        <w:t>营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业收入</w:t>
      </w:r>
      <w:r>
        <w:rPr>
          <w:rFonts w:ascii="宋体" w:eastAsia="宋体" w:hAnsi="宋体" w:cs="宋体"/>
          <w:color w:val="606060"/>
          <w:spacing w:val="33"/>
          <w:w w:val="95"/>
          <w:sz w:val="32"/>
          <w:szCs w:val="32"/>
          <w:lang w:eastAsia="zh-CN"/>
        </w:rPr>
        <w:t>不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低于人</w:t>
      </w:r>
      <w:r>
        <w:rPr>
          <w:rFonts w:ascii="宋体" w:eastAsia="宋体" w:hAnsi="宋体" w:cs="宋体"/>
          <w:color w:val="606060"/>
          <w:w w:val="9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21"/>
          <w:w w:val="95"/>
          <w:sz w:val="32"/>
          <w:szCs w:val="32"/>
          <w:lang w:eastAsia="zh-CN"/>
        </w:rPr>
        <w:t>民</w:t>
      </w:r>
      <w:r>
        <w:rPr>
          <w:rFonts w:ascii="宋体" w:eastAsia="宋体" w:hAnsi="宋体" w:cs="宋体"/>
          <w:color w:val="606060"/>
          <w:spacing w:val="22"/>
          <w:w w:val="95"/>
          <w:sz w:val="32"/>
          <w:szCs w:val="32"/>
          <w:lang w:eastAsia="zh-CN"/>
        </w:rPr>
        <w:t>币</w:t>
      </w:r>
      <w:r>
        <w:rPr>
          <w:rFonts w:ascii="宋体" w:eastAsia="宋体" w:hAnsi="宋体" w:cs="宋体"/>
          <w:color w:val="606060"/>
          <w:spacing w:val="-89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  <w:sz w:val="33"/>
          <w:szCs w:val="33"/>
          <w:lang w:eastAsia="zh-CN"/>
        </w:rPr>
        <w:t>1</w:t>
      </w:r>
      <w:r>
        <w:rPr>
          <w:rFonts w:ascii="Times New Roman" w:eastAsia="Times New Roman" w:hAnsi="Times New Roman" w:cs="Times New Roman"/>
          <w:color w:val="606060"/>
          <w:spacing w:val="-49"/>
          <w:w w:val="95"/>
          <w:sz w:val="33"/>
          <w:szCs w:val="33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亿元</w:t>
      </w:r>
      <w:r>
        <w:rPr>
          <w:rFonts w:ascii="宋体" w:eastAsia="宋体" w:hAnsi="宋体" w:cs="宋体"/>
          <w:color w:val="606060"/>
          <w:spacing w:val="-12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。</w:t>
      </w:r>
    </w:p>
    <w:p w14:paraId="60EC69A5" w14:textId="77777777" w:rsidR="00FF6DA2" w:rsidRDefault="00FF6DA2" w:rsidP="000A0281">
      <w:pPr>
        <w:spacing w:before="47" w:line="297" w:lineRule="auto"/>
        <w:ind w:right="159" w:firstLine="567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color w:val="606060"/>
          <w:spacing w:val="-68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3F3F3F"/>
          <w:w w:val="95"/>
          <w:sz w:val="32"/>
          <w:szCs w:val="32"/>
          <w:lang w:eastAsia="zh-CN"/>
        </w:rPr>
        <w:t>二</w:t>
      </w:r>
      <w:r>
        <w:rPr>
          <w:rFonts w:ascii="宋体" w:eastAsia="宋体" w:hAnsi="宋体" w:cs="宋体"/>
          <w:color w:val="3F3F3F"/>
          <w:spacing w:val="-115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606060"/>
          <w:spacing w:val="-72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其</w:t>
      </w:r>
      <w:r>
        <w:rPr>
          <w:rFonts w:ascii="宋体" w:eastAsia="宋体" w:hAnsi="宋体" w:cs="宋体"/>
          <w:color w:val="606060"/>
          <w:spacing w:val="37"/>
          <w:w w:val="95"/>
          <w:sz w:val="32"/>
          <w:szCs w:val="32"/>
          <w:lang w:eastAsia="zh-CN"/>
        </w:rPr>
        <w:t>他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企</w:t>
      </w:r>
      <w:r>
        <w:rPr>
          <w:rFonts w:ascii="宋体" w:eastAsia="宋体" w:hAnsi="宋体" w:cs="宋体"/>
          <w:color w:val="606060"/>
          <w:spacing w:val="32"/>
          <w:w w:val="95"/>
          <w:sz w:val="32"/>
          <w:szCs w:val="32"/>
          <w:lang w:eastAsia="zh-CN"/>
        </w:rPr>
        <w:t>业</w:t>
      </w:r>
      <w:r>
        <w:rPr>
          <w:rFonts w:ascii="宋体" w:eastAsia="宋体" w:hAnsi="宋体" w:cs="宋体"/>
          <w:color w:val="606060"/>
          <w:spacing w:val="39"/>
          <w:w w:val="95"/>
          <w:sz w:val="32"/>
          <w:szCs w:val="32"/>
          <w:lang w:eastAsia="zh-CN"/>
        </w:rPr>
        <w:t>应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符合下列条</w:t>
      </w:r>
      <w:r>
        <w:rPr>
          <w:rFonts w:ascii="宋体" w:eastAsia="宋体" w:hAnsi="宋体" w:cs="宋体"/>
          <w:color w:val="606060"/>
          <w:spacing w:val="27"/>
          <w:w w:val="95"/>
          <w:sz w:val="32"/>
          <w:szCs w:val="32"/>
          <w:lang w:eastAsia="zh-CN"/>
        </w:rPr>
        <w:t>件</w:t>
      </w:r>
      <w:r>
        <w:rPr>
          <w:rFonts w:ascii="宋体" w:eastAsia="宋体" w:hAnsi="宋体" w:cs="宋体"/>
          <w:color w:val="606060"/>
          <w:spacing w:val="-71"/>
          <w:w w:val="95"/>
          <w:sz w:val="32"/>
          <w:szCs w:val="32"/>
          <w:lang w:eastAsia="zh-CN"/>
        </w:rPr>
        <w:t>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申请入库前</w:t>
      </w:r>
      <w:r>
        <w:rPr>
          <w:rFonts w:ascii="宋体" w:eastAsia="宋体" w:hAnsi="宋体" w:cs="宋体"/>
          <w:color w:val="606060"/>
          <w:spacing w:val="-120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  <w:sz w:val="33"/>
          <w:szCs w:val="33"/>
          <w:lang w:eastAsia="zh-CN"/>
        </w:rPr>
        <w:t>2</w:t>
      </w:r>
      <w:r>
        <w:rPr>
          <w:rFonts w:ascii="Times New Roman" w:eastAsia="Times New Roman" w:hAnsi="Times New Roman" w:cs="Times New Roman"/>
          <w:color w:val="606060"/>
          <w:spacing w:val="-41"/>
          <w:w w:val="95"/>
          <w:sz w:val="33"/>
          <w:szCs w:val="33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个会计年度</w:t>
      </w:r>
      <w:r>
        <w:rPr>
          <w:rFonts w:ascii="宋体" w:eastAsia="宋体" w:hAnsi="宋体" w:cs="宋体"/>
          <w:color w:val="606060"/>
          <w:spacing w:val="86"/>
          <w:w w:val="9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净利</w:t>
      </w:r>
      <w:r>
        <w:rPr>
          <w:rFonts w:ascii="宋体" w:eastAsia="宋体" w:hAnsi="宋体" w:cs="宋体"/>
          <w:color w:val="606060"/>
          <w:spacing w:val="-12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润均为</w:t>
      </w:r>
      <w:r>
        <w:rPr>
          <w:rFonts w:ascii="宋体" w:eastAsia="宋体" w:hAnsi="宋体" w:cs="宋体"/>
          <w:color w:val="606060"/>
          <w:spacing w:val="30"/>
          <w:w w:val="95"/>
          <w:sz w:val="32"/>
          <w:szCs w:val="32"/>
          <w:lang w:eastAsia="zh-CN"/>
        </w:rPr>
        <w:t>正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且</w:t>
      </w:r>
      <w:r>
        <w:rPr>
          <w:rFonts w:ascii="宋体" w:eastAsia="宋体" w:hAnsi="宋体" w:cs="宋体"/>
          <w:color w:val="606060"/>
          <w:spacing w:val="38"/>
          <w:w w:val="95"/>
          <w:sz w:val="32"/>
          <w:szCs w:val="32"/>
          <w:lang w:eastAsia="zh-CN"/>
        </w:rPr>
        <w:t>累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计</w:t>
      </w:r>
      <w:r>
        <w:rPr>
          <w:rFonts w:ascii="宋体" w:eastAsia="宋体" w:hAnsi="宋体" w:cs="宋体"/>
          <w:color w:val="606060"/>
          <w:spacing w:val="41"/>
          <w:w w:val="95"/>
          <w:sz w:val="32"/>
          <w:szCs w:val="32"/>
          <w:lang w:eastAsia="zh-CN"/>
        </w:rPr>
        <w:t>不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低于人民</w:t>
      </w:r>
      <w:r>
        <w:rPr>
          <w:rFonts w:ascii="宋体" w:eastAsia="宋体" w:hAnsi="宋体" w:cs="宋体"/>
          <w:color w:val="606060"/>
          <w:spacing w:val="-97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币</w:t>
      </w:r>
      <w:r>
        <w:rPr>
          <w:rFonts w:ascii="宋体" w:eastAsia="宋体" w:hAnsi="宋体" w:cs="宋体"/>
          <w:color w:val="606060"/>
          <w:spacing w:val="-100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06060"/>
          <w:w w:val="95"/>
          <w:sz w:val="30"/>
          <w:szCs w:val="30"/>
          <w:lang w:eastAsia="zh-CN"/>
        </w:rPr>
        <w:t>2000</w:t>
      </w:r>
      <w:r>
        <w:rPr>
          <w:rFonts w:ascii="Times New Roman" w:eastAsia="Times New Roman" w:hAnsi="Times New Roman" w:cs="Times New Roman"/>
          <w:color w:val="606060"/>
          <w:spacing w:val="10"/>
          <w:w w:val="95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万元</w:t>
      </w:r>
      <w:r>
        <w:rPr>
          <w:rFonts w:ascii="宋体" w:eastAsia="宋体" w:hAnsi="宋体" w:cs="宋体"/>
          <w:color w:val="606060"/>
          <w:spacing w:val="-121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15"/>
          <w:w w:val="9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606060"/>
          <w:spacing w:val="-18"/>
          <w:w w:val="95"/>
          <w:sz w:val="32"/>
          <w:szCs w:val="32"/>
          <w:lang w:eastAsia="zh-CN"/>
        </w:rPr>
        <w:t>同</w:t>
      </w:r>
      <w:r>
        <w:rPr>
          <w:rFonts w:ascii="宋体" w:eastAsia="宋体" w:hAnsi="宋体" w:cs="宋体"/>
          <w:color w:val="606060"/>
          <w:spacing w:val="-127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时</w:t>
      </w:r>
      <w:r>
        <w:rPr>
          <w:rFonts w:ascii="宋体" w:eastAsia="宋体" w:hAnsi="宋体" w:cs="宋体"/>
          <w:color w:val="606060"/>
          <w:spacing w:val="32"/>
          <w:w w:val="95"/>
          <w:sz w:val="32"/>
          <w:szCs w:val="32"/>
          <w:lang w:eastAsia="zh-CN"/>
        </w:rPr>
        <w:t>营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业</w:t>
      </w:r>
      <w:r>
        <w:rPr>
          <w:rFonts w:ascii="宋体" w:eastAsia="宋体" w:hAnsi="宋体" w:cs="宋体"/>
          <w:color w:val="606060"/>
          <w:spacing w:val="-12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收入累</w:t>
      </w:r>
      <w:r>
        <w:rPr>
          <w:rFonts w:ascii="宋体" w:eastAsia="宋体" w:hAnsi="宋体" w:cs="宋体"/>
          <w:color w:val="606060"/>
          <w:spacing w:val="276"/>
          <w:w w:val="9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计不低于人民币</w:t>
      </w:r>
      <w:r>
        <w:rPr>
          <w:rFonts w:ascii="Times New Roman" w:eastAsia="Times New Roman" w:hAnsi="Times New Roman" w:cs="Times New Roman"/>
          <w:color w:val="606060"/>
          <w:w w:val="95"/>
          <w:sz w:val="33"/>
          <w:szCs w:val="33"/>
          <w:lang w:eastAsia="zh-CN"/>
        </w:rPr>
        <w:t>2</w:t>
      </w:r>
      <w:r>
        <w:rPr>
          <w:rFonts w:ascii="Times New Roman" w:eastAsia="Times New Roman" w:hAnsi="Times New Roman" w:cs="Times New Roman"/>
          <w:color w:val="606060"/>
          <w:spacing w:val="1"/>
          <w:w w:val="95"/>
          <w:sz w:val="33"/>
          <w:szCs w:val="33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亿元</w:t>
      </w:r>
      <w:r>
        <w:rPr>
          <w:rFonts w:ascii="宋体" w:eastAsia="宋体" w:hAnsi="宋体" w:cs="宋体"/>
          <w:color w:val="606060"/>
          <w:spacing w:val="-112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。</w:t>
      </w:r>
    </w:p>
    <w:p w14:paraId="689DC66A" w14:textId="77777777" w:rsidR="00FF6DA2" w:rsidRDefault="00FF6DA2" w:rsidP="000A0281">
      <w:pPr>
        <w:spacing w:before="31" w:line="315" w:lineRule="auto"/>
        <w:ind w:right="150" w:firstLine="567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color w:val="606060"/>
          <w:spacing w:val="-28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三</w:t>
      </w:r>
      <w:r>
        <w:rPr>
          <w:rFonts w:ascii="宋体" w:eastAsia="宋体" w:hAnsi="宋体" w:cs="宋体"/>
          <w:color w:val="606060"/>
          <w:spacing w:val="-61"/>
          <w:w w:val="9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符合国家战略和天</w:t>
      </w:r>
      <w:r>
        <w:rPr>
          <w:rFonts w:ascii="宋体" w:eastAsia="宋体" w:hAnsi="宋体" w:cs="宋体"/>
          <w:color w:val="606060"/>
          <w:spacing w:val="-76"/>
          <w:w w:val="9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津市重点支持产业方</w:t>
      </w:r>
      <w:r>
        <w:rPr>
          <w:rFonts w:ascii="宋体" w:eastAsia="宋体" w:hAnsi="宋体" w:cs="宋体"/>
          <w:color w:val="606060"/>
          <w:spacing w:val="26"/>
          <w:w w:val="90"/>
          <w:sz w:val="32"/>
          <w:szCs w:val="32"/>
          <w:lang w:eastAsia="zh-CN"/>
        </w:rPr>
        <w:t>向</w:t>
      </w:r>
      <w:r>
        <w:rPr>
          <w:rFonts w:ascii="宋体" w:eastAsia="宋体" w:hAnsi="宋体" w:cs="宋体"/>
          <w:color w:val="606060"/>
          <w:spacing w:val="-49"/>
          <w:w w:val="90"/>
          <w:sz w:val="32"/>
          <w:szCs w:val="32"/>
          <w:lang w:eastAsia="zh-CN"/>
        </w:rPr>
        <w:t>、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具有较强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科技创新</w:t>
      </w:r>
      <w:r>
        <w:rPr>
          <w:rFonts w:ascii="宋体" w:eastAsia="宋体" w:hAnsi="宋体" w:cs="宋体"/>
          <w:color w:val="606060"/>
          <w:spacing w:val="38"/>
          <w:w w:val="95"/>
          <w:sz w:val="32"/>
          <w:szCs w:val="32"/>
          <w:lang w:eastAsia="zh-CN"/>
        </w:rPr>
        <w:t>能</w:t>
      </w:r>
      <w:r>
        <w:rPr>
          <w:rFonts w:ascii="宋体" w:eastAsia="宋体" w:hAnsi="宋体" w:cs="宋体"/>
          <w:color w:val="606060"/>
          <w:spacing w:val="26"/>
          <w:w w:val="95"/>
          <w:sz w:val="32"/>
          <w:szCs w:val="32"/>
          <w:lang w:eastAsia="zh-CN"/>
        </w:rPr>
        <w:t>力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和</w:t>
      </w:r>
      <w:r>
        <w:rPr>
          <w:rFonts w:ascii="宋体" w:eastAsia="宋体" w:hAnsi="宋体" w:cs="宋体"/>
          <w:color w:val="606060"/>
          <w:spacing w:val="37"/>
          <w:w w:val="95"/>
          <w:sz w:val="32"/>
          <w:szCs w:val="32"/>
          <w:lang w:eastAsia="zh-CN"/>
        </w:rPr>
        <w:t>较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大发展潜力的创新创业企业</w:t>
      </w:r>
      <w:r>
        <w:rPr>
          <w:rFonts w:ascii="宋体" w:eastAsia="宋体" w:hAnsi="宋体" w:cs="宋体"/>
          <w:color w:val="606060"/>
          <w:spacing w:val="-120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87"/>
          <w:w w:val="9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其营业</w:t>
      </w:r>
      <w:r>
        <w:rPr>
          <w:rFonts w:ascii="宋体" w:eastAsia="宋体" w:hAnsi="宋体" w:cs="宋体"/>
          <w:color w:val="606060"/>
          <w:spacing w:val="-132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收入</w:t>
      </w:r>
      <w:r>
        <w:rPr>
          <w:rFonts w:ascii="宋体" w:eastAsia="宋体" w:hAnsi="宋体" w:cs="宋体"/>
          <w:color w:val="606060"/>
          <w:spacing w:val="-13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17"/>
          <w:w w:val="95"/>
          <w:sz w:val="32"/>
          <w:szCs w:val="32"/>
          <w:lang w:eastAsia="zh-CN"/>
        </w:rPr>
        <w:t>、</w:t>
      </w:r>
      <w:r>
        <w:rPr>
          <w:rFonts w:ascii="宋体" w:eastAsia="宋体" w:hAnsi="宋体" w:cs="宋体"/>
          <w:color w:val="606060"/>
          <w:spacing w:val="-15"/>
          <w:w w:val="95"/>
          <w:sz w:val="32"/>
          <w:szCs w:val="32"/>
          <w:lang w:eastAsia="zh-CN"/>
        </w:rPr>
        <w:t>净</w:t>
      </w:r>
      <w:r>
        <w:rPr>
          <w:rFonts w:ascii="宋体" w:eastAsia="宋体" w:hAnsi="宋体" w:cs="宋体"/>
          <w:color w:val="606060"/>
          <w:spacing w:val="14"/>
          <w:w w:val="95"/>
          <w:sz w:val="32"/>
          <w:szCs w:val="32"/>
          <w:lang w:eastAsia="zh-CN"/>
        </w:rPr>
        <w:t>利润</w:t>
      </w:r>
      <w:r>
        <w:rPr>
          <w:rFonts w:ascii="宋体" w:eastAsia="宋体" w:hAnsi="宋体" w:cs="宋体"/>
          <w:color w:val="606060"/>
          <w:spacing w:val="-13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6"/>
          <w:w w:val="95"/>
          <w:sz w:val="32"/>
          <w:szCs w:val="32"/>
          <w:lang w:eastAsia="zh-CN"/>
        </w:rPr>
        <w:t>、估值</w:t>
      </w:r>
      <w:r>
        <w:rPr>
          <w:rFonts w:ascii="宋体" w:eastAsia="宋体" w:hAnsi="宋体" w:cs="宋体"/>
          <w:color w:val="606060"/>
          <w:spacing w:val="-138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等入库条件可适</w:t>
      </w:r>
      <w:r>
        <w:rPr>
          <w:rFonts w:ascii="宋体" w:eastAsia="宋体" w:hAnsi="宋体" w:cs="宋体"/>
          <w:color w:val="606060"/>
          <w:spacing w:val="-133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14"/>
          <w:w w:val="95"/>
          <w:sz w:val="32"/>
          <w:szCs w:val="32"/>
          <w:lang w:eastAsia="zh-CN"/>
        </w:rPr>
        <w:t>当</w:t>
      </w:r>
      <w:r>
        <w:rPr>
          <w:rFonts w:ascii="宋体" w:eastAsia="宋体" w:hAnsi="宋体" w:cs="宋体"/>
          <w:color w:val="606060"/>
          <w:spacing w:val="11"/>
          <w:w w:val="95"/>
          <w:sz w:val="32"/>
          <w:szCs w:val="32"/>
          <w:lang w:eastAsia="zh-CN"/>
        </w:rPr>
        <w:t>放宽。</w:t>
      </w:r>
    </w:p>
    <w:p w14:paraId="07D1CACB" w14:textId="77777777" w:rsidR="00FF6DA2" w:rsidRDefault="00FF6DA2" w:rsidP="000A0281">
      <w:pPr>
        <w:pStyle w:val="a3"/>
        <w:spacing w:before="68"/>
        <w:ind w:left="0" w:firstLine="567"/>
        <w:rPr>
          <w:lang w:eastAsia="zh-CN"/>
        </w:rPr>
      </w:pPr>
      <w:r>
        <w:rPr>
          <w:color w:val="606060"/>
          <w:w w:val="105"/>
          <w:lang w:eastAsia="zh-CN"/>
        </w:rPr>
        <w:t>四、上市意愿</w:t>
      </w:r>
    </w:p>
    <w:p w14:paraId="165D9202" w14:textId="77777777" w:rsidR="00FF6DA2" w:rsidRDefault="00FF6DA2" w:rsidP="000A0281">
      <w:pPr>
        <w:pStyle w:val="31"/>
        <w:spacing w:before="129"/>
        <w:ind w:firstLine="567"/>
        <w:rPr>
          <w:lang w:eastAsia="zh-CN"/>
        </w:rPr>
      </w:pPr>
      <w:r>
        <w:rPr>
          <w:color w:val="606060"/>
          <w:w w:val="95"/>
          <w:lang w:eastAsia="zh-CN"/>
        </w:rPr>
        <w:t>企</w:t>
      </w:r>
      <w:r>
        <w:rPr>
          <w:color w:val="606060"/>
          <w:spacing w:val="27"/>
          <w:w w:val="95"/>
          <w:lang w:eastAsia="zh-CN"/>
        </w:rPr>
        <w:t>业</w:t>
      </w:r>
      <w:r>
        <w:rPr>
          <w:color w:val="606060"/>
          <w:w w:val="95"/>
          <w:lang w:eastAsia="zh-CN"/>
        </w:rPr>
        <w:t>及其实际控制</w:t>
      </w:r>
      <w:r>
        <w:rPr>
          <w:color w:val="606060"/>
          <w:spacing w:val="-116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人具有明确</w:t>
      </w:r>
      <w:r>
        <w:rPr>
          <w:color w:val="606060"/>
          <w:spacing w:val="-103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、</w:t>
      </w:r>
      <w:r>
        <w:rPr>
          <w:color w:val="606060"/>
          <w:spacing w:val="-126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真实的</w:t>
      </w:r>
      <w:r>
        <w:rPr>
          <w:color w:val="606060"/>
          <w:spacing w:val="-123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上市</w:t>
      </w:r>
      <w:r>
        <w:rPr>
          <w:color w:val="606060"/>
          <w:spacing w:val="-126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意愿和计划</w:t>
      </w:r>
      <w:r>
        <w:rPr>
          <w:color w:val="606060"/>
          <w:spacing w:val="-112"/>
          <w:w w:val="95"/>
          <w:lang w:eastAsia="zh-CN"/>
        </w:rPr>
        <w:t xml:space="preserve"> </w:t>
      </w:r>
      <w:r>
        <w:rPr>
          <w:color w:val="606060"/>
          <w:w w:val="95"/>
          <w:lang w:eastAsia="zh-CN"/>
        </w:rPr>
        <w:t>。</w:t>
      </w:r>
    </w:p>
    <w:p w14:paraId="1EB71C6A" w14:textId="77777777" w:rsidR="00FF6DA2" w:rsidRDefault="00FF6DA2" w:rsidP="000A0281">
      <w:pPr>
        <w:pStyle w:val="41"/>
        <w:spacing w:before="138"/>
        <w:ind w:left="0" w:firstLine="567"/>
        <w:rPr>
          <w:lang w:eastAsia="zh-CN"/>
        </w:rPr>
      </w:pPr>
      <w:r>
        <w:rPr>
          <w:color w:val="606060"/>
          <w:spacing w:val="31"/>
          <w:lang w:eastAsia="zh-CN"/>
        </w:rPr>
        <w:t>五</w:t>
      </w:r>
      <w:r>
        <w:rPr>
          <w:color w:val="606060"/>
          <w:spacing w:val="-20"/>
          <w:lang w:eastAsia="zh-CN"/>
        </w:rPr>
        <w:t>、</w:t>
      </w:r>
      <w:r>
        <w:rPr>
          <w:color w:val="606060"/>
          <w:lang w:eastAsia="zh-CN"/>
        </w:rPr>
        <w:t>特殊情况</w:t>
      </w:r>
    </w:p>
    <w:p w14:paraId="71C9BF22" w14:textId="77777777" w:rsidR="00FF6DA2" w:rsidRDefault="00FF6DA2" w:rsidP="000A0281">
      <w:pPr>
        <w:spacing w:before="147" w:line="315" w:lineRule="auto"/>
        <w:ind w:firstLine="567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企</w:t>
      </w:r>
      <w:r>
        <w:rPr>
          <w:rFonts w:ascii="宋体" w:eastAsia="宋体" w:hAnsi="宋体" w:cs="宋体"/>
          <w:color w:val="606060"/>
          <w:spacing w:val="25"/>
          <w:w w:val="95"/>
          <w:sz w:val="32"/>
          <w:szCs w:val="32"/>
          <w:lang w:eastAsia="zh-CN"/>
        </w:rPr>
        <w:t>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存在以下情况之一并经上市企</w:t>
      </w:r>
      <w:r>
        <w:rPr>
          <w:rFonts w:ascii="宋体" w:eastAsia="宋体" w:hAnsi="宋体" w:cs="宋体"/>
          <w:color w:val="606060"/>
          <w:spacing w:val="29"/>
          <w:w w:val="95"/>
          <w:sz w:val="32"/>
          <w:szCs w:val="32"/>
          <w:lang w:eastAsia="zh-CN"/>
        </w:rPr>
        <w:t>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认定委</w:t>
      </w:r>
      <w:r>
        <w:rPr>
          <w:rFonts w:ascii="宋体" w:eastAsia="宋体" w:hAnsi="宋体" w:cs="宋体"/>
          <w:color w:val="606060"/>
          <w:spacing w:val="-124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35"/>
          <w:w w:val="95"/>
          <w:sz w:val="32"/>
          <w:szCs w:val="32"/>
          <w:lang w:eastAsia="zh-CN"/>
        </w:rPr>
        <w:t>员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会认定的</w:t>
      </w:r>
      <w:r>
        <w:rPr>
          <w:rFonts w:ascii="宋体" w:eastAsia="宋体" w:hAnsi="宋体" w:cs="宋体"/>
          <w:color w:val="606060"/>
          <w:spacing w:val="-118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128"/>
          <w:w w:val="9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可直</w:t>
      </w:r>
      <w:r>
        <w:rPr>
          <w:rFonts w:ascii="宋体" w:eastAsia="宋体" w:hAnsi="宋体" w:cs="宋体"/>
          <w:color w:val="606060"/>
          <w:spacing w:val="41"/>
          <w:w w:val="95"/>
          <w:sz w:val="32"/>
          <w:szCs w:val="32"/>
          <w:lang w:eastAsia="zh-CN"/>
        </w:rPr>
        <w:t>接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纳入全市</w:t>
      </w:r>
      <w:r>
        <w:rPr>
          <w:rFonts w:ascii="宋体" w:eastAsia="宋体" w:hAnsi="宋体" w:cs="宋体"/>
          <w:color w:val="606060"/>
          <w:spacing w:val="-119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重</w:t>
      </w:r>
      <w:r>
        <w:rPr>
          <w:rFonts w:ascii="宋体" w:eastAsia="宋体" w:hAnsi="宋体" w:cs="宋体"/>
          <w:color w:val="606060"/>
          <w:spacing w:val="-121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2"/>
          <w:w w:val="95"/>
          <w:sz w:val="32"/>
          <w:szCs w:val="32"/>
          <w:lang w:eastAsia="zh-CN"/>
        </w:rPr>
        <w:t>点培育上市企业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资源库</w:t>
      </w:r>
      <w:r>
        <w:rPr>
          <w:rFonts w:ascii="宋体" w:eastAsia="宋体" w:hAnsi="宋体" w:cs="宋体"/>
          <w:color w:val="606060"/>
          <w:spacing w:val="-122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：</w:t>
      </w:r>
    </w:p>
    <w:p w14:paraId="63B67722" w14:textId="77777777" w:rsidR="00FF6DA2" w:rsidRDefault="00FF6DA2" w:rsidP="000A0281">
      <w:pPr>
        <w:spacing w:before="26" w:line="329" w:lineRule="auto"/>
        <w:ind w:right="174" w:firstLine="567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color w:val="606060"/>
          <w:spacing w:val="-15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一</w:t>
      </w:r>
      <w:r>
        <w:rPr>
          <w:rFonts w:ascii="宋体" w:eastAsia="宋体" w:hAnsi="宋体" w:cs="宋体"/>
          <w:color w:val="606060"/>
          <w:spacing w:val="-66"/>
          <w:w w:val="9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606060"/>
          <w:spacing w:val="-22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11"/>
          <w:w w:val="90"/>
          <w:sz w:val="32"/>
          <w:szCs w:val="32"/>
          <w:lang w:eastAsia="zh-CN"/>
        </w:rPr>
        <w:t>已</w:t>
      </w:r>
      <w:r>
        <w:rPr>
          <w:rFonts w:ascii="宋体" w:eastAsia="宋体" w:hAnsi="宋体" w:cs="宋体"/>
          <w:color w:val="606060"/>
          <w:spacing w:val="10"/>
          <w:w w:val="90"/>
          <w:sz w:val="32"/>
          <w:szCs w:val="32"/>
          <w:lang w:eastAsia="zh-CN"/>
        </w:rPr>
        <w:t>与</w:t>
      </w:r>
      <w:r>
        <w:rPr>
          <w:rFonts w:ascii="宋体" w:eastAsia="宋体" w:hAnsi="宋体" w:cs="宋体"/>
          <w:color w:val="606060"/>
          <w:w w:val="90"/>
          <w:sz w:val="32"/>
          <w:szCs w:val="32"/>
          <w:lang w:eastAsia="zh-CN"/>
        </w:rPr>
        <w:t>证券公司签订上市服务协议并正式启动上市工作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的企</w:t>
      </w:r>
      <w:r>
        <w:rPr>
          <w:rFonts w:ascii="宋体" w:eastAsia="宋体" w:hAnsi="宋体" w:cs="宋体"/>
          <w:color w:val="606060"/>
          <w:spacing w:val="27"/>
          <w:w w:val="95"/>
          <w:sz w:val="32"/>
          <w:szCs w:val="32"/>
          <w:lang w:eastAsia="zh-CN"/>
        </w:rPr>
        <w:t>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。</w:t>
      </w:r>
    </w:p>
    <w:p w14:paraId="6A052FE3" w14:textId="77777777" w:rsidR="00FF6DA2" w:rsidRDefault="00FF6DA2" w:rsidP="000A0281">
      <w:pPr>
        <w:spacing w:before="8" w:line="315" w:lineRule="auto"/>
        <w:ind w:right="116" w:firstLine="567"/>
        <w:jc w:val="both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（</w:t>
      </w:r>
      <w:r>
        <w:rPr>
          <w:rFonts w:ascii="宋体" w:eastAsia="宋体" w:hAnsi="宋体" w:cs="宋体"/>
          <w:color w:val="606060"/>
          <w:spacing w:val="-79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二</w:t>
      </w:r>
      <w:r>
        <w:rPr>
          <w:rFonts w:ascii="宋体" w:eastAsia="宋体" w:hAnsi="宋体" w:cs="宋体"/>
          <w:color w:val="606060"/>
          <w:spacing w:val="-12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70"/>
          <w:sz w:val="32"/>
          <w:szCs w:val="32"/>
          <w:lang w:eastAsia="zh-CN"/>
        </w:rPr>
        <w:t>）</w:t>
      </w:r>
      <w:r>
        <w:rPr>
          <w:rFonts w:ascii="宋体" w:eastAsia="宋体" w:hAnsi="宋体" w:cs="宋体"/>
          <w:color w:val="606060"/>
          <w:spacing w:val="-81"/>
          <w:w w:val="70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发生</w:t>
      </w:r>
      <w:r>
        <w:rPr>
          <w:rFonts w:ascii="宋体" w:eastAsia="宋体" w:hAnsi="宋体" w:cs="宋体"/>
          <w:color w:val="606060"/>
          <w:spacing w:val="28"/>
          <w:w w:val="95"/>
          <w:sz w:val="32"/>
          <w:szCs w:val="32"/>
          <w:lang w:eastAsia="zh-CN"/>
        </w:rPr>
        <w:t>多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轮股权融资行为</w:t>
      </w:r>
      <w:r>
        <w:rPr>
          <w:rFonts w:ascii="宋体" w:eastAsia="宋体" w:hAnsi="宋体" w:cs="宋体"/>
          <w:color w:val="606060"/>
          <w:spacing w:val="-11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spacing w:val="-59"/>
          <w:w w:val="95"/>
          <w:sz w:val="32"/>
          <w:szCs w:val="32"/>
          <w:lang w:eastAsia="zh-CN"/>
        </w:rPr>
        <w:t>，</w:t>
      </w:r>
      <w:r>
        <w:rPr>
          <w:rFonts w:ascii="宋体" w:eastAsia="宋体" w:hAnsi="宋体" w:cs="宋体"/>
          <w:color w:val="606060"/>
          <w:spacing w:val="6"/>
          <w:w w:val="95"/>
          <w:sz w:val="32"/>
          <w:szCs w:val="32"/>
          <w:lang w:eastAsia="zh-CN"/>
        </w:rPr>
        <w:t>引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入专业机构投资者且融资</w:t>
      </w:r>
      <w:r>
        <w:rPr>
          <w:rFonts w:ascii="宋体" w:eastAsia="宋体" w:hAnsi="宋体" w:cs="宋体"/>
          <w:color w:val="606060"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协议中明确</w:t>
      </w:r>
      <w:r>
        <w:rPr>
          <w:rFonts w:ascii="宋体" w:eastAsia="宋体" w:hAnsi="宋体" w:cs="宋体"/>
          <w:color w:val="606060"/>
          <w:spacing w:val="-11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企业上市计划的企业</w:t>
      </w:r>
      <w:r>
        <w:rPr>
          <w:rFonts w:ascii="宋体" w:eastAsia="宋体" w:hAnsi="宋体" w:cs="宋体"/>
          <w:color w:val="606060"/>
          <w:spacing w:val="-126"/>
          <w:w w:val="95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color w:val="606060"/>
          <w:w w:val="95"/>
          <w:sz w:val="32"/>
          <w:szCs w:val="32"/>
          <w:lang w:eastAsia="zh-CN"/>
        </w:rPr>
        <w:t>。</w:t>
      </w:r>
    </w:p>
    <w:p w14:paraId="640AFDD1" w14:textId="77777777" w:rsidR="00340706" w:rsidRPr="00FF6DA2" w:rsidRDefault="00340706">
      <w:pPr>
        <w:rPr>
          <w:rFonts w:hint="eastAsia"/>
          <w:lang w:eastAsia="zh-CN"/>
        </w:rPr>
        <w:sectPr w:rsidR="00340706" w:rsidRPr="00FF6DA2">
          <w:pgSz w:w="11900" w:h="16820"/>
          <w:pgMar w:top="1600" w:right="1420" w:bottom="2040" w:left="1560" w:header="0" w:footer="1854" w:gutter="0"/>
          <w:cols w:space="720"/>
        </w:sectPr>
      </w:pPr>
    </w:p>
    <w:p w14:paraId="14B8196A" w14:textId="77777777" w:rsidR="00340706" w:rsidRDefault="00340706" w:rsidP="00F52E3B">
      <w:pPr>
        <w:spacing w:before="8" w:line="315" w:lineRule="auto"/>
        <w:ind w:right="116"/>
        <w:jc w:val="both"/>
        <w:rPr>
          <w:rFonts w:ascii="宋体" w:eastAsia="宋体" w:hAnsi="宋体" w:cs="宋体" w:hint="eastAsia"/>
          <w:sz w:val="32"/>
          <w:szCs w:val="32"/>
          <w:lang w:eastAsia="zh-CN"/>
        </w:rPr>
      </w:pPr>
    </w:p>
    <w:sectPr w:rsidR="00340706" w:rsidSect="00340706">
      <w:footerReference w:type="default" r:id="rId8"/>
      <w:pgSz w:w="11900" w:h="16820"/>
      <w:pgMar w:top="1600" w:right="1420" w:bottom="2040" w:left="1560" w:header="0" w:footer="1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19F1" w14:textId="77777777" w:rsidR="00F53CDD" w:rsidRDefault="00F53CDD" w:rsidP="00340706">
      <w:r>
        <w:separator/>
      </w:r>
    </w:p>
  </w:endnote>
  <w:endnote w:type="continuationSeparator" w:id="0">
    <w:p w14:paraId="502BF88B" w14:textId="77777777" w:rsidR="00F53CDD" w:rsidRDefault="00F53CDD" w:rsidP="003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B13" w14:textId="72B080A0" w:rsidR="00340706" w:rsidRDefault="00F52E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22E8A565" wp14:editId="0C3BF19B">
              <wp:simplePos x="0" y="0"/>
              <wp:positionH relativeFrom="page">
                <wp:posOffset>1303020</wp:posOffset>
              </wp:positionH>
              <wp:positionV relativeFrom="page">
                <wp:posOffset>9367520</wp:posOffset>
              </wp:positionV>
              <wp:extent cx="660400" cy="2095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E8AD9" w14:textId="77777777" w:rsidR="00340706" w:rsidRDefault="0047279D">
                          <w:pPr>
                            <w:spacing w:line="315" w:lineRule="exact"/>
                            <w:ind w:left="20"/>
                            <w:rPr>
                              <w:rFonts w:ascii="宋体" w:eastAsia="宋体" w:hAnsi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43434"/>
                              <w:w w:val="375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43434"/>
                              <w:spacing w:val="-217"/>
                              <w:w w:val="375"/>
                              <w:sz w:val="28"/>
                              <w:szCs w:val="28"/>
                            </w:rPr>
                            <w:t xml:space="preserve"> </w:t>
                          </w:r>
                          <w:r w:rsidR="00340706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43434"/>
                              <w:w w:val="12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340706">
                            <w:fldChar w:fldCharType="separate"/>
                          </w:r>
                          <w:r w:rsidR="005E615B">
                            <w:rPr>
                              <w:rFonts w:ascii="Times New Roman" w:eastAsia="Times New Roman" w:hAnsi="Times New Roman" w:cs="Times New Roman"/>
                              <w:noProof/>
                              <w:color w:val="343434"/>
                              <w:w w:val="120"/>
                              <w:sz w:val="28"/>
                              <w:szCs w:val="28"/>
                            </w:rPr>
                            <w:t>4</w:t>
                          </w:r>
                          <w:r w:rsidR="00340706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43434"/>
                              <w:spacing w:val="11"/>
                              <w:w w:val="1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color w:val="343434"/>
                              <w:w w:val="17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8A5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6pt;margin-top:737.6pt;width:52pt;height:16.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X41QEAAJADAAAOAAAAZHJzL2Uyb0RvYy54bWysU9uO0zAQfUfiHyy/06QVW0HUdLXsahHS&#10;AistfMDEsZOIxGPGbpPy9YydpsvlDfFiTWbGx+ecmeyup6EXR02+Q1vK9SqXQluFdWebUn79cv/q&#10;j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" filled="f" stroked="f">
              <v:textbox inset="0,0,0,0">
                <w:txbxContent>
                  <w:p w14:paraId="331E8AD9" w14:textId="77777777" w:rsidR="00340706" w:rsidRDefault="0047279D">
                    <w:pPr>
                      <w:spacing w:line="315" w:lineRule="exact"/>
                      <w:ind w:left="20"/>
                      <w:rPr>
                        <w:rFonts w:ascii="宋体" w:eastAsia="宋体" w:hAnsi="宋体" w:cs="宋体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43434"/>
                        <w:w w:val="375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343434"/>
                        <w:spacing w:val="-217"/>
                        <w:w w:val="375"/>
                        <w:sz w:val="28"/>
                        <w:szCs w:val="28"/>
                      </w:rPr>
                      <w:t xml:space="preserve"> </w:t>
                    </w:r>
                    <w:r w:rsidR="00340706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343434"/>
                        <w:w w:val="120"/>
                        <w:sz w:val="28"/>
                        <w:szCs w:val="28"/>
                      </w:rPr>
                      <w:instrText xml:space="preserve"> PAGE </w:instrText>
                    </w:r>
                    <w:r w:rsidR="00340706">
                      <w:fldChar w:fldCharType="separate"/>
                    </w:r>
                    <w:r w:rsidR="005E615B">
                      <w:rPr>
                        <w:rFonts w:ascii="Times New Roman" w:eastAsia="Times New Roman" w:hAnsi="Times New Roman" w:cs="Times New Roman"/>
                        <w:noProof/>
                        <w:color w:val="343434"/>
                        <w:w w:val="120"/>
                        <w:sz w:val="28"/>
                        <w:szCs w:val="28"/>
                      </w:rPr>
                      <w:t>4</w:t>
                    </w:r>
                    <w:r w:rsidR="00340706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343434"/>
                        <w:spacing w:val="11"/>
                        <w:w w:val="1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color w:val="343434"/>
                        <w:w w:val="17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CAB5" w14:textId="7E0DFB05" w:rsidR="00340706" w:rsidRDefault="00F52E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521DD4BA" wp14:editId="7F0BAD8D">
              <wp:simplePos x="0" y="0"/>
              <wp:positionH relativeFrom="page">
                <wp:posOffset>5734685</wp:posOffset>
              </wp:positionH>
              <wp:positionV relativeFrom="page">
                <wp:posOffset>9363710</wp:posOffset>
              </wp:positionV>
              <wp:extent cx="658495" cy="222885"/>
              <wp:effectExtent l="63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7B97" w14:textId="77777777" w:rsidR="00340706" w:rsidRDefault="0047279D">
                          <w:pPr>
                            <w:spacing w:line="336" w:lineRule="exact"/>
                            <w:ind w:left="20"/>
                            <w:rPr>
                              <w:rFonts w:ascii="宋体" w:eastAsia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w w:val="385"/>
                              <w:sz w:val="27"/>
                              <w:szCs w:val="27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210"/>
                              <w:w w:val="38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w w:val="115"/>
                              <w:sz w:val="27"/>
                              <w:szCs w:val="27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21"/>
                              <w:w w:val="11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color w:val="383838"/>
                              <w:w w:val="115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D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1.55pt;margin-top:737.3pt;width:51.85pt;height:17.5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" filled="f" stroked="f">
              <v:textbox inset="0,0,0,0">
                <w:txbxContent>
                  <w:p w14:paraId="585E7B97" w14:textId="77777777" w:rsidR="00340706" w:rsidRDefault="0047279D">
                    <w:pPr>
                      <w:spacing w:line="336" w:lineRule="exact"/>
                      <w:ind w:left="20"/>
                      <w:rPr>
                        <w:rFonts w:ascii="宋体" w:eastAsia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83838"/>
                        <w:w w:val="385"/>
                        <w:sz w:val="27"/>
                        <w:szCs w:val="27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383838"/>
                        <w:spacing w:val="-210"/>
                        <w:w w:val="38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83838"/>
                        <w:w w:val="115"/>
                        <w:sz w:val="27"/>
                        <w:szCs w:val="27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383838"/>
                        <w:spacing w:val="21"/>
                        <w:w w:val="11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color w:val="383838"/>
                        <w:w w:val="115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D681" w14:textId="522BA58F" w:rsidR="00340706" w:rsidRDefault="00F52E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5D76D6E2" wp14:editId="30A8AE18">
              <wp:simplePos x="0" y="0"/>
              <wp:positionH relativeFrom="page">
                <wp:posOffset>5727700</wp:posOffset>
              </wp:positionH>
              <wp:positionV relativeFrom="page">
                <wp:posOffset>9374505</wp:posOffset>
              </wp:positionV>
              <wp:extent cx="661035" cy="224155"/>
              <wp:effectExtent l="3175" t="190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14767" w14:textId="77777777" w:rsidR="00340706" w:rsidRDefault="0047279D">
                          <w:pPr>
                            <w:spacing w:line="338" w:lineRule="exact"/>
                            <w:ind w:left="20"/>
                            <w:rPr>
                              <w:rFonts w:ascii="宋体" w:eastAsia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color w:val="3F3F3F"/>
                              <w:w w:val="105"/>
                              <w:sz w:val="30"/>
                              <w:szCs w:val="30"/>
                            </w:rPr>
                            <w:t>一</w:t>
                          </w:r>
                          <w:r>
                            <w:rPr>
                              <w:rFonts w:ascii="宋体" w:eastAsia="宋体" w:hAnsi="宋体" w:cs="宋体"/>
                              <w:color w:val="3F3F3F"/>
                              <w:spacing w:val="-50"/>
                              <w:w w:val="105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F3F3F"/>
                              <w:w w:val="105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F3F3F"/>
                              <w:spacing w:val="41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color w:val="3F3F3F"/>
                              <w:w w:val="105"/>
                              <w:sz w:val="30"/>
                              <w:szCs w:val="30"/>
                            </w:rPr>
                            <w:t>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6D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1pt;margin-top:738.15pt;width:52.05pt;height:17.65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tb2QEAAJcDAAAOAAAAZHJzL2Uyb0RvYy54bWysU8GO0zAQvSPxD5bvNEmhFY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" filled="f" stroked="f">
              <v:textbox inset="0,0,0,0">
                <w:txbxContent>
                  <w:p w14:paraId="25914767" w14:textId="77777777" w:rsidR="00340706" w:rsidRDefault="0047279D">
                    <w:pPr>
                      <w:spacing w:line="338" w:lineRule="exact"/>
                      <w:ind w:left="20"/>
                      <w:rPr>
                        <w:rFonts w:ascii="宋体" w:eastAsia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eastAsia="宋体" w:hAnsi="宋体" w:cs="宋体"/>
                        <w:color w:val="3F3F3F"/>
                        <w:w w:val="105"/>
                        <w:sz w:val="30"/>
                        <w:szCs w:val="30"/>
                      </w:rPr>
                      <w:t>一</w:t>
                    </w:r>
                    <w:r>
                      <w:rPr>
                        <w:rFonts w:ascii="宋体" w:eastAsia="宋体" w:hAnsi="宋体" w:cs="宋体"/>
                        <w:color w:val="3F3F3F"/>
                        <w:spacing w:val="-50"/>
                        <w:w w:val="105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F3F3F"/>
                        <w:w w:val="105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color w:val="3F3F3F"/>
                        <w:spacing w:val="41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color w:val="3F3F3F"/>
                        <w:w w:val="105"/>
                        <w:sz w:val="30"/>
                        <w:szCs w:val="3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CE44" w14:textId="77777777" w:rsidR="00F53CDD" w:rsidRDefault="00F53CDD" w:rsidP="00340706">
      <w:r>
        <w:separator/>
      </w:r>
    </w:p>
  </w:footnote>
  <w:footnote w:type="continuationSeparator" w:id="0">
    <w:p w14:paraId="7DA1AE0E" w14:textId="77777777" w:rsidR="00F53CDD" w:rsidRDefault="00F53CDD" w:rsidP="0034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06"/>
    <w:rsid w:val="000A0281"/>
    <w:rsid w:val="001A586A"/>
    <w:rsid w:val="00235B8A"/>
    <w:rsid w:val="00297099"/>
    <w:rsid w:val="002F4B0A"/>
    <w:rsid w:val="00317492"/>
    <w:rsid w:val="00317FF4"/>
    <w:rsid w:val="00340706"/>
    <w:rsid w:val="00390166"/>
    <w:rsid w:val="00435ECA"/>
    <w:rsid w:val="0047279D"/>
    <w:rsid w:val="005E615B"/>
    <w:rsid w:val="005E71A1"/>
    <w:rsid w:val="0062372A"/>
    <w:rsid w:val="00741634"/>
    <w:rsid w:val="00A20283"/>
    <w:rsid w:val="00C260A8"/>
    <w:rsid w:val="00C5547F"/>
    <w:rsid w:val="00C7519E"/>
    <w:rsid w:val="00D477C1"/>
    <w:rsid w:val="00F216DA"/>
    <w:rsid w:val="00F52E3B"/>
    <w:rsid w:val="00F53CDD"/>
    <w:rsid w:val="00FD5A6A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DBA97"/>
  <w15:docId w15:val="{A3DE735D-F011-4491-B90F-F6B6AD4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706"/>
    <w:pPr>
      <w:spacing w:before="7"/>
      <w:ind w:left="111"/>
    </w:pPr>
    <w:rPr>
      <w:rFonts w:ascii="宋体" w:eastAsia="宋体" w:hAnsi="宋体"/>
      <w:sz w:val="30"/>
      <w:szCs w:val="30"/>
    </w:rPr>
  </w:style>
  <w:style w:type="paragraph" w:customStyle="1" w:styleId="11">
    <w:name w:val="标题 11"/>
    <w:basedOn w:val="a"/>
    <w:uiPriority w:val="1"/>
    <w:qFormat/>
    <w:rsid w:val="00340706"/>
    <w:pPr>
      <w:outlineLvl w:val="1"/>
    </w:pPr>
    <w:rPr>
      <w:rFonts w:ascii="宋体" w:eastAsia="宋体" w:hAnsi="宋体"/>
      <w:sz w:val="63"/>
      <w:szCs w:val="63"/>
    </w:rPr>
  </w:style>
  <w:style w:type="paragraph" w:customStyle="1" w:styleId="21">
    <w:name w:val="标题 21"/>
    <w:basedOn w:val="a"/>
    <w:uiPriority w:val="1"/>
    <w:qFormat/>
    <w:rsid w:val="00340706"/>
    <w:pPr>
      <w:outlineLvl w:val="2"/>
    </w:pPr>
    <w:rPr>
      <w:rFonts w:ascii="宋体" w:eastAsia="宋体" w:hAnsi="宋体"/>
      <w:sz w:val="42"/>
      <w:szCs w:val="42"/>
    </w:rPr>
  </w:style>
  <w:style w:type="paragraph" w:customStyle="1" w:styleId="31">
    <w:name w:val="标题 31"/>
    <w:basedOn w:val="a"/>
    <w:uiPriority w:val="1"/>
    <w:qFormat/>
    <w:rsid w:val="00340706"/>
    <w:pPr>
      <w:spacing w:before="1"/>
      <w:outlineLvl w:val="3"/>
    </w:pPr>
    <w:rPr>
      <w:rFonts w:ascii="宋体" w:eastAsia="宋体" w:hAnsi="宋体"/>
      <w:sz w:val="32"/>
      <w:szCs w:val="32"/>
    </w:rPr>
  </w:style>
  <w:style w:type="paragraph" w:customStyle="1" w:styleId="41">
    <w:name w:val="标题 41"/>
    <w:basedOn w:val="a"/>
    <w:uiPriority w:val="1"/>
    <w:qFormat/>
    <w:rsid w:val="00340706"/>
    <w:pPr>
      <w:spacing w:before="4"/>
      <w:ind w:left="738"/>
      <w:outlineLvl w:val="4"/>
    </w:pPr>
    <w:rPr>
      <w:rFonts w:ascii="宋体" w:eastAsia="宋体" w:hAnsi="宋体"/>
      <w:sz w:val="31"/>
      <w:szCs w:val="31"/>
    </w:rPr>
  </w:style>
  <w:style w:type="paragraph" w:styleId="a4">
    <w:name w:val="List Paragraph"/>
    <w:basedOn w:val="a"/>
    <w:uiPriority w:val="1"/>
    <w:qFormat/>
    <w:rsid w:val="00340706"/>
  </w:style>
  <w:style w:type="paragraph" w:customStyle="1" w:styleId="TableParagraph">
    <w:name w:val="Table Paragraph"/>
    <w:basedOn w:val="a"/>
    <w:uiPriority w:val="1"/>
    <w:qFormat/>
    <w:rsid w:val="00340706"/>
  </w:style>
  <w:style w:type="paragraph" w:styleId="a5">
    <w:name w:val="Balloon Text"/>
    <w:basedOn w:val="a"/>
    <w:link w:val="a6"/>
    <w:uiPriority w:val="99"/>
    <w:semiHidden/>
    <w:unhideWhenUsed/>
    <w:rsid w:val="0039016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0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a1351</dc:creator>
  <cp:lastModifiedBy>a1351</cp:lastModifiedBy>
  <cp:revision>2</cp:revision>
  <dcterms:created xsi:type="dcterms:W3CDTF">2022-02-24T07:02:00Z</dcterms:created>
  <dcterms:modified xsi:type="dcterms:W3CDTF">2022-02-24T07:02:00Z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2021-09-28T00:00:00Z</vt:filetime>
  </property>
</Properties>
</file>